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BC4" w14:textId="7F5641ED" w:rsidR="00EE1C94" w:rsidRPr="00B0480D" w:rsidRDefault="00EE1C94" w:rsidP="00EE1C94">
      <w:pPr>
        <w:widowControl w:val="0"/>
        <w:tabs>
          <w:tab w:val="left" w:pos="1701"/>
          <w:tab w:val="right" w:pos="9923"/>
        </w:tabs>
        <w:rPr>
          <w:rFonts w:eastAsia="MS Mincho"/>
          <w:b/>
          <w:sz w:val="24"/>
          <w:lang w:val="de-DE" w:eastAsia="x-none"/>
        </w:rPr>
      </w:pPr>
      <w:bookmarkStart w:id="0" w:name="OLE_LINK39"/>
      <w:r w:rsidRPr="00B0480D">
        <w:rPr>
          <w:rFonts w:eastAsia="MS Mincho"/>
          <w:b/>
          <w:sz w:val="24"/>
          <w:lang w:val="de-DE" w:eastAsia="x-none"/>
        </w:rPr>
        <w:t>3GPP TSG-RAN WG2 Meeting #12</w:t>
      </w:r>
      <w:r w:rsidR="00326A01" w:rsidRPr="00B0480D">
        <w:rPr>
          <w:rFonts w:eastAsia="MS Mincho"/>
          <w:b/>
          <w:sz w:val="24"/>
          <w:lang w:val="de-DE" w:eastAsia="x-none"/>
        </w:rPr>
        <w:t>9</w:t>
      </w:r>
      <w:r w:rsidRPr="00B0480D">
        <w:rPr>
          <w:rFonts w:eastAsia="MS Mincho"/>
          <w:b/>
          <w:sz w:val="24"/>
          <w:lang w:val="de-DE" w:eastAsia="x-none"/>
        </w:rPr>
        <w:tab/>
      </w:r>
      <w:r w:rsidR="00326A01" w:rsidRPr="00B0480D">
        <w:rPr>
          <w:rFonts w:eastAsia="MS Mincho"/>
          <w:b/>
          <w:sz w:val="24"/>
          <w:lang w:eastAsia="x-none"/>
        </w:rPr>
        <w:t>R2-2501259</w:t>
      </w:r>
    </w:p>
    <w:p w14:paraId="434981F4" w14:textId="3095770C" w:rsidR="00B0480D" w:rsidRPr="00E21AC6" w:rsidRDefault="00B0480D" w:rsidP="00EE1C94">
      <w:pPr>
        <w:widowControl w:val="0"/>
        <w:tabs>
          <w:tab w:val="left" w:pos="1701"/>
          <w:tab w:val="right" w:pos="9923"/>
        </w:tabs>
        <w:rPr>
          <w:rFonts w:eastAsia="MS Mincho"/>
          <w:b/>
          <w:sz w:val="24"/>
          <w:lang w:val="de-DE" w:eastAsia="x-none"/>
        </w:rPr>
      </w:pPr>
      <w:r w:rsidRPr="00B0480D">
        <w:rPr>
          <w:rFonts w:eastAsia="MS Mincho"/>
          <w:b/>
          <w:sz w:val="24"/>
          <w:lang w:val="de-DE" w:eastAsia="x-none"/>
        </w:rPr>
        <w:t>Athens, Greece, Feb. 17th – 21st, 2025</w:t>
      </w:r>
    </w:p>
    <w:bookmarkEnd w:id="0"/>
    <w:p w14:paraId="2E1FA2FC" w14:textId="26E1CC1E" w:rsidR="00911ECB" w:rsidRPr="00E21AC6" w:rsidRDefault="00911ECB" w:rsidP="00746075">
      <w:pPr>
        <w:pStyle w:val="Header"/>
        <w:tabs>
          <w:tab w:val="clear" w:pos="4536"/>
          <w:tab w:val="left" w:pos="1800"/>
        </w:tabs>
        <w:spacing w:after="120"/>
        <w:ind w:left="1800" w:hanging="1800"/>
        <w:jc w:val="both"/>
        <w:rPr>
          <w:rFonts w:eastAsia="SimSun"/>
          <w:sz w:val="22"/>
          <w:szCs w:val="22"/>
          <w:lang w:eastAsia="zh-CN"/>
        </w:rPr>
      </w:pPr>
      <w:r w:rsidRPr="00E21AC6">
        <w:rPr>
          <w:rFonts w:cs="Arial"/>
          <w:sz w:val="22"/>
          <w:szCs w:val="22"/>
        </w:rPr>
        <w:t>Source:</w:t>
      </w:r>
      <w:r w:rsidRPr="00E21AC6">
        <w:rPr>
          <w:rFonts w:cs="Arial"/>
          <w:sz w:val="22"/>
          <w:szCs w:val="22"/>
        </w:rPr>
        <w:tab/>
      </w:r>
      <w:r w:rsidR="00240F9D" w:rsidRPr="00E21AC6">
        <w:rPr>
          <w:rFonts w:eastAsia="SimSun"/>
          <w:sz w:val="22"/>
          <w:szCs w:val="22"/>
          <w:lang w:eastAsia="zh-CN"/>
        </w:rPr>
        <w:t>Qualcomm</w:t>
      </w:r>
      <w:r w:rsidR="00034D7E" w:rsidRPr="00E21AC6">
        <w:rPr>
          <w:rFonts w:eastAsia="SimSun"/>
          <w:sz w:val="22"/>
          <w:szCs w:val="22"/>
          <w:lang w:eastAsia="zh-CN"/>
        </w:rPr>
        <w:t xml:space="preserve"> Incorporated </w:t>
      </w:r>
    </w:p>
    <w:p w14:paraId="119FCCBD" w14:textId="2F75E64E"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21AC6">
        <w:rPr>
          <w:rFonts w:cs="Arial"/>
          <w:sz w:val="22"/>
          <w:szCs w:val="22"/>
        </w:rPr>
        <w:t>Title:</w:t>
      </w:r>
      <w:bookmarkStart w:id="1" w:name="Title"/>
      <w:bookmarkEnd w:id="1"/>
      <w:r w:rsidRPr="00E21AC6">
        <w:rPr>
          <w:rFonts w:cs="Arial"/>
          <w:sz w:val="22"/>
          <w:szCs w:val="22"/>
        </w:rPr>
        <w:tab/>
      </w:r>
      <w:r w:rsidR="00C00877" w:rsidRPr="00E21AC6">
        <w:rPr>
          <w:rFonts w:cs="Arial"/>
          <w:sz w:val="22"/>
          <w:szCs w:val="22"/>
        </w:rPr>
        <w:t>Discovery and Relay (re)selection for multi-hop U2N relay</w:t>
      </w:r>
    </w:p>
    <w:p w14:paraId="3A7E1972" w14:textId="1A6C7377"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21AC6">
        <w:rPr>
          <w:rFonts w:cs="Arial"/>
          <w:sz w:val="22"/>
          <w:szCs w:val="22"/>
        </w:rPr>
        <w:t>Agenda Item:</w:t>
      </w:r>
      <w:bookmarkStart w:id="2" w:name="Source"/>
      <w:bookmarkEnd w:id="2"/>
      <w:r w:rsidRPr="00E21AC6">
        <w:rPr>
          <w:rFonts w:cs="Arial"/>
          <w:sz w:val="22"/>
          <w:szCs w:val="22"/>
        </w:rPr>
        <w:tab/>
      </w:r>
      <w:r w:rsidR="00D52C84" w:rsidRPr="00E21AC6">
        <w:rPr>
          <w:rFonts w:cs="Arial"/>
          <w:sz w:val="22"/>
          <w:szCs w:val="22"/>
        </w:rPr>
        <w:t>8.13.2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21AC6">
        <w:rPr>
          <w:rFonts w:cs="Arial"/>
          <w:sz w:val="22"/>
          <w:szCs w:val="22"/>
        </w:rPr>
        <w:t>Document for:</w:t>
      </w:r>
      <w:r w:rsidRPr="00E21AC6">
        <w:rPr>
          <w:rFonts w:cs="Arial"/>
          <w:sz w:val="22"/>
          <w:szCs w:val="22"/>
        </w:rPr>
        <w:tab/>
      </w:r>
      <w:bookmarkStart w:id="3" w:name="DocumentFor"/>
      <w:bookmarkEnd w:id="3"/>
      <w:r w:rsidRPr="00E21AC6">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D1A5D59" w14:textId="6F2A55F1" w:rsidR="00681A2D" w:rsidRPr="00D308DF" w:rsidRDefault="00681A2D" w:rsidP="00681A2D">
      <w:pPr>
        <w:pStyle w:val="BodyText"/>
        <w:rPr>
          <w:rFonts w:eastAsia="Times New Roman"/>
          <w:lang w:eastAsia="ko-KR"/>
        </w:rPr>
      </w:pPr>
      <w:r>
        <w:rPr>
          <w:lang w:val="en-GB" w:eastAsia="zh-CN"/>
        </w:rPr>
        <w:t>In the WID</w:t>
      </w:r>
      <w:r w:rsidR="008A4697">
        <w:rPr>
          <w:lang w:val="en-GB" w:eastAsia="zh-CN"/>
        </w:rPr>
        <w:t xml:space="preserve"> [1</w:t>
      </w:r>
      <w:r w:rsidR="008A4697" w:rsidRPr="00D308DF">
        <w:rPr>
          <w:rFonts w:eastAsia="Times New Roman"/>
          <w:lang w:eastAsia="ko-KR"/>
        </w:rPr>
        <w:t>]</w:t>
      </w:r>
      <w:r w:rsidR="004D5216" w:rsidRPr="00D308DF">
        <w:rPr>
          <w:rFonts w:eastAsia="Times New Roman" w:hint="eastAsia"/>
          <w:lang w:eastAsia="ko-KR"/>
        </w:rPr>
        <w:t>, multi-hop U2N relay discovery and Relay (re)selection needs</w:t>
      </w:r>
      <w:r w:rsidR="00D308DF">
        <w:rPr>
          <w:rFonts w:eastAsia="Times New Roman"/>
          <w:lang w:eastAsia="ko-KR"/>
        </w:rPr>
        <w:t xml:space="preserve"> to </w:t>
      </w:r>
      <w:r w:rsidR="00464532">
        <w:rPr>
          <w:rFonts w:eastAsia="Times New Roman"/>
          <w:lang w:eastAsia="ko-KR"/>
        </w:rPr>
        <w:t>discuss</w:t>
      </w:r>
      <w:r w:rsidR="00D308DF">
        <w:rPr>
          <w:rFonts w:eastAsia="Times New Roman"/>
          <w:lang w:eastAsia="ko-KR"/>
        </w:rPr>
        <w:t xml:space="preserve">. This contribution </w:t>
      </w:r>
      <w:r w:rsidR="00DF26BE">
        <w:rPr>
          <w:rFonts w:eastAsia="Times New Roman"/>
          <w:lang w:eastAsia="ko-KR"/>
        </w:rPr>
        <w:t>discusses</w:t>
      </w:r>
      <w:r w:rsidR="00D308DF">
        <w:rPr>
          <w:rFonts w:eastAsia="Times New Roman"/>
          <w:lang w:eastAsia="ko-KR"/>
        </w:rPr>
        <w:t xml:space="preserve"> the related aspects.</w:t>
      </w:r>
    </w:p>
    <w:p w14:paraId="48F9EEC9" w14:textId="77777777" w:rsidR="00681A2D" w:rsidRPr="009E6D0F" w:rsidRDefault="00681A2D" w:rsidP="00681A2D">
      <w:pPr>
        <w:numPr>
          <w:ilvl w:val="0"/>
          <w:numId w:val="14"/>
        </w:numPr>
        <w:overflowPunct w:val="0"/>
        <w:autoSpaceDE w:val="0"/>
        <w:autoSpaceDN w:val="0"/>
        <w:adjustRightInd w:val="0"/>
        <w:spacing w:line="280" w:lineRule="atLeast"/>
        <w:jc w:val="both"/>
        <w:rPr>
          <w:rFonts w:eastAsia="DengXian"/>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374A626C"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Relay discovery and (re)selection [RAN2]</w:t>
      </w:r>
    </w:p>
    <w:p w14:paraId="3BAE9510"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proofErr w:type="spellStart"/>
      <w:r w:rsidRPr="009E6D0F">
        <w:rPr>
          <w:rFonts w:eastAsia="DengXian"/>
        </w:rPr>
        <w:t>Signalling</w:t>
      </w:r>
      <w:proofErr w:type="spellEnd"/>
      <w:r w:rsidRPr="009E6D0F">
        <w:rPr>
          <w:rFonts w:eastAsia="DengXian" w:hint="eastAsia"/>
        </w:rPr>
        <w:t xml:space="preserve"> </w:t>
      </w:r>
      <w:r w:rsidRPr="009E6D0F">
        <w:rPr>
          <w:rFonts w:eastAsia="DengXian"/>
        </w:rPr>
        <w:t>support for relay UEs and remote UE authorization if SA2 concludes it is needed [RAN3]</w:t>
      </w:r>
    </w:p>
    <w:p w14:paraId="339959C2"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Impact on SRAP and QoS handling for multi-hop [RAN2]</w:t>
      </w:r>
    </w:p>
    <w:p w14:paraId="1D15443E"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30E8919" w14:textId="3864AC32" w:rsidR="00F41EA7" w:rsidRDefault="00F41EA7" w:rsidP="00D71AC4">
      <w:pPr>
        <w:pStyle w:val="Heading2"/>
        <w:spacing w:before="120" w:after="0"/>
        <w:rPr>
          <w:rFonts w:ascii="Calibri" w:eastAsiaTheme="minorEastAsia" w:hAnsi="Calibri"/>
          <w:b w:val="0"/>
          <w:sz w:val="28"/>
          <w:szCs w:val="22"/>
        </w:rPr>
      </w:pPr>
      <w:r w:rsidRPr="00D71AC4">
        <w:rPr>
          <w:rFonts w:ascii="Calibri" w:hAnsi="Calibri"/>
          <w:b w:val="0"/>
          <w:sz w:val="28"/>
          <w:szCs w:val="22"/>
        </w:rPr>
        <w:t xml:space="preserve">2.3 </w:t>
      </w:r>
      <w:bookmarkStart w:id="6" w:name="_Hlk181715956"/>
      <w:r w:rsidR="000A5369" w:rsidRPr="00D71AC4">
        <w:rPr>
          <w:rFonts w:ascii="Calibri" w:hAnsi="Calibri"/>
          <w:b w:val="0"/>
          <w:sz w:val="28"/>
          <w:szCs w:val="22"/>
        </w:rPr>
        <w:t>Discovery</w:t>
      </w:r>
      <w:bookmarkEnd w:id="6"/>
    </w:p>
    <w:p w14:paraId="5ED14BBE" w14:textId="405FE336" w:rsidR="00F36D41" w:rsidRDefault="00F36D41" w:rsidP="00F36D4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sidRPr="00F8283C">
        <w:rPr>
          <w:rFonts w:eastAsia="Times New Roman"/>
          <w:lang w:eastAsia="en-US"/>
        </w:rPr>
        <w:t xml:space="preserve">For Model B discovery response transmission, </w:t>
      </w:r>
      <w:r w:rsidR="00E91BFC" w:rsidRPr="00F8283C">
        <w:rPr>
          <w:rFonts w:eastAsia="Times New Roman"/>
          <w:lang w:eastAsia="en-US"/>
        </w:rPr>
        <w:t xml:space="preserve">one issue is </w:t>
      </w:r>
      <w:r w:rsidR="00F8283C" w:rsidRPr="00F8283C">
        <w:rPr>
          <w:rFonts w:eastAsia="Times New Roman"/>
          <w:lang w:eastAsia="en-US"/>
        </w:rPr>
        <w:t xml:space="preserve">whether last Relay UE needs to check the PC5 link quality of the receiving link satisfies </w:t>
      </w:r>
      <w:r w:rsidR="00F8283C" w:rsidRPr="00F8283C">
        <w:rPr>
          <w:rFonts w:eastAsia="Times New Roman" w:hint="eastAsia"/>
          <w:lang w:eastAsia="en-US"/>
        </w:rPr>
        <w:t>a PC5</w:t>
      </w:r>
      <w:r w:rsidR="00F8283C" w:rsidRPr="00F8283C">
        <w:rPr>
          <w:rFonts w:eastAsia="Times New Roman"/>
          <w:lang w:eastAsia="en-US"/>
        </w:rPr>
        <w:t xml:space="preserve"> threshold.</w:t>
      </w:r>
      <w:r w:rsidR="00807A5B">
        <w:rPr>
          <w:rFonts w:eastAsiaTheme="minorEastAsia" w:hint="eastAsia"/>
        </w:rPr>
        <w:t xml:space="preserve"> </w:t>
      </w:r>
      <w:r w:rsidR="00807A5B">
        <w:rPr>
          <w:rFonts w:eastAsiaTheme="minorEastAsia"/>
        </w:rPr>
        <w:t>T</w:t>
      </w:r>
      <w:r w:rsidR="00807A5B">
        <w:rPr>
          <w:rFonts w:eastAsiaTheme="minorEastAsia" w:hint="eastAsia"/>
        </w:rPr>
        <w:t>here are two options to be considered</w:t>
      </w:r>
      <w:r w:rsidR="0074388D">
        <w:rPr>
          <w:rFonts w:eastAsiaTheme="minorEastAsia" w:hint="eastAsia"/>
        </w:rPr>
        <w:t>.</w:t>
      </w:r>
    </w:p>
    <w:p w14:paraId="41CA51E2" w14:textId="16F51DE7" w:rsidR="0074388D" w:rsidRDefault="0074388D" w:rsidP="00F36D4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rPr>
        <w:t>O</w:t>
      </w:r>
      <w:r>
        <w:rPr>
          <w:rFonts w:eastAsiaTheme="minorEastAsia" w:hint="eastAsia"/>
        </w:rPr>
        <w:t xml:space="preserve">ption 1: </w:t>
      </w:r>
      <w:r w:rsidR="001C15BA">
        <w:rPr>
          <w:rFonts w:eastAsiaTheme="minorEastAsia" w:hint="eastAsia"/>
        </w:rPr>
        <w:t>T</w:t>
      </w:r>
      <w:r w:rsidR="00D57ECA">
        <w:rPr>
          <w:rFonts w:eastAsiaTheme="minorEastAsia" w:hint="eastAsia"/>
        </w:rPr>
        <w:t xml:space="preserve">he last Relay UE </w:t>
      </w:r>
      <w:r w:rsidR="003B6994">
        <w:rPr>
          <w:rFonts w:eastAsiaTheme="minorEastAsia" w:hint="eastAsia"/>
        </w:rPr>
        <w:t xml:space="preserve">checks </w:t>
      </w:r>
      <w:r w:rsidR="003B6994" w:rsidRPr="00F8283C">
        <w:rPr>
          <w:rFonts w:eastAsia="Times New Roman"/>
          <w:lang w:eastAsia="en-US"/>
        </w:rPr>
        <w:t xml:space="preserve">the PC5 link quality of the receiving link </w:t>
      </w:r>
      <w:r w:rsidR="003B6994">
        <w:rPr>
          <w:rFonts w:eastAsiaTheme="minorEastAsia" w:hint="eastAsia"/>
        </w:rPr>
        <w:t xml:space="preserve">and determines to </w:t>
      </w:r>
      <w:r w:rsidR="003B6994">
        <w:rPr>
          <w:rFonts w:eastAsiaTheme="minorEastAsia"/>
        </w:rPr>
        <w:t>send</w:t>
      </w:r>
      <w:r w:rsidR="003B6994">
        <w:rPr>
          <w:rFonts w:eastAsiaTheme="minorEastAsia" w:hint="eastAsia"/>
        </w:rPr>
        <w:t xml:space="preserve"> discovery response message.</w:t>
      </w:r>
      <w:r w:rsidR="00D43ABA" w:rsidRPr="00D43ABA">
        <w:rPr>
          <w:rFonts w:eastAsia="Times New Roman"/>
          <w:lang w:eastAsia="en-US"/>
        </w:rPr>
        <w:t xml:space="preserve"> </w:t>
      </w:r>
      <w:r w:rsidR="00A633A5">
        <w:rPr>
          <w:rFonts w:eastAsiaTheme="minorEastAsia" w:hint="eastAsia"/>
        </w:rPr>
        <w:t xml:space="preserve">If </w:t>
      </w:r>
      <w:r w:rsidR="00A633A5" w:rsidRPr="00F8283C">
        <w:rPr>
          <w:rFonts w:eastAsia="Times New Roman"/>
          <w:lang w:eastAsia="en-US"/>
        </w:rPr>
        <w:t>the receiving link</w:t>
      </w:r>
      <w:r w:rsidR="00A633A5">
        <w:rPr>
          <w:rFonts w:eastAsiaTheme="minorEastAsia" w:hint="eastAsia"/>
        </w:rPr>
        <w:t xml:space="preserve"> is above the </w:t>
      </w:r>
      <w:r w:rsidR="00D43ABA" w:rsidRPr="00F8283C">
        <w:rPr>
          <w:rFonts w:eastAsia="Times New Roman" w:hint="eastAsia"/>
          <w:lang w:eastAsia="en-US"/>
        </w:rPr>
        <w:t>PC5</w:t>
      </w:r>
      <w:r w:rsidR="00D43ABA" w:rsidRPr="00F8283C">
        <w:rPr>
          <w:rFonts w:eastAsia="Times New Roman"/>
          <w:lang w:eastAsia="en-US"/>
        </w:rPr>
        <w:t xml:space="preserve"> threshold</w:t>
      </w:r>
      <w:r w:rsidR="00A633A5">
        <w:rPr>
          <w:rFonts w:eastAsiaTheme="minorEastAsia" w:hint="eastAsia"/>
        </w:rPr>
        <w:t xml:space="preserve">, then </w:t>
      </w:r>
      <w:r w:rsidR="00FC4984">
        <w:rPr>
          <w:rFonts w:eastAsiaTheme="minorEastAsia"/>
        </w:rPr>
        <w:t>the</w:t>
      </w:r>
      <w:r w:rsidR="00FC4984">
        <w:rPr>
          <w:rFonts w:eastAsiaTheme="minorEastAsia" w:hint="eastAsia"/>
        </w:rPr>
        <w:t xml:space="preserve"> last Relay UE sends discovery response message.</w:t>
      </w:r>
    </w:p>
    <w:p w14:paraId="1FD814B8" w14:textId="77777777" w:rsidR="009A5C33" w:rsidRDefault="00E40C5B" w:rsidP="00F36D4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hint="eastAsia"/>
        </w:rPr>
        <w:t xml:space="preserve">Option 2: The last Relay UE does not check </w:t>
      </w:r>
      <w:r w:rsidRPr="00F8283C">
        <w:rPr>
          <w:rFonts w:eastAsia="Times New Roman"/>
          <w:lang w:eastAsia="en-US"/>
        </w:rPr>
        <w:t>the PC5 link quality of the receiving link</w:t>
      </w:r>
      <w:r w:rsidR="009D3259">
        <w:rPr>
          <w:rFonts w:eastAsiaTheme="minorEastAsia" w:hint="eastAsia"/>
        </w:rPr>
        <w:t xml:space="preserve"> as single-hop Relay UE. It is up to the intermediate Relay checks </w:t>
      </w:r>
      <w:r w:rsidR="009D3259" w:rsidRPr="00F8283C">
        <w:rPr>
          <w:rFonts w:eastAsia="Times New Roman"/>
          <w:lang w:eastAsia="en-US"/>
        </w:rPr>
        <w:t>the PC5 link quality of the receiving link</w:t>
      </w:r>
      <w:r w:rsidR="009A5C33">
        <w:rPr>
          <w:rFonts w:eastAsiaTheme="minorEastAsia" w:hint="eastAsia"/>
        </w:rPr>
        <w:t xml:space="preserve"> for discovery response message and determines whether to forward the discovery response message.</w:t>
      </w:r>
    </w:p>
    <w:p w14:paraId="6834AAE0" w14:textId="656A37EE" w:rsidR="00E40C5B" w:rsidRPr="009D3259" w:rsidRDefault="009A5C33" w:rsidP="00F36D4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rPr>
      </w:pPr>
      <w:r>
        <w:rPr>
          <w:rFonts w:eastAsiaTheme="minorEastAsia" w:hint="eastAsia"/>
        </w:rPr>
        <w:t>Option 2 will wast</w:t>
      </w:r>
      <w:r w:rsidR="00F3290D">
        <w:rPr>
          <w:rFonts w:eastAsiaTheme="minorEastAsia" w:hint="eastAsia"/>
        </w:rPr>
        <w:t xml:space="preserve">e the discovery resource if the link between the </w:t>
      </w:r>
      <w:r w:rsidR="00F3290D">
        <w:rPr>
          <w:rFonts w:eastAsiaTheme="minorEastAsia"/>
        </w:rPr>
        <w:t>intermediate</w:t>
      </w:r>
      <w:r w:rsidR="00F3290D">
        <w:rPr>
          <w:rFonts w:eastAsiaTheme="minorEastAsia" w:hint="eastAsia"/>
        </w:rPr>
        <w:t xml:space="preserve"> Relay UE and the last Relay UE does not </w:t>
      </w:r>
      <w:r w:rsidR="00E16E84">
        <w:rPr>
          <w:rFonts w:eastAsiaTheme="minorEastAsia" w:hint="eastAsia"/>
        </w:rPr>
        <w:t>satisfy the PC5 threshold.</w:t>
      </w:r>
      <w:r w:rsidR="009D3259">
        <w:rPr>
          <w:rFonts w:eastAsiaTheme="minorEastAsia" w:hint="eastAsia"/>
        </w:rPr>
        <w:t xml:space="preserve"> </w:t>
      </w:r>
      <w:r w:rsidR="00B4491C">
        <w:rPr>
          <w:rFonts w:eastAsiaTheme="minorEastAsia" w:hint="eastAsia"/>
        </w:rPr>
        <w:t xml:space="preserve">It is better that the last Relay UE check PC5 link quality of the receiving link. </w:t>
      </w:r>
    </w:p>
    <w:p w14:paraId="5761BDC0" w14:textId="4957B180" w:rsidR="00F36D41" w:rsidRPr="0029796D" w:rsidRDefault="00F36D41" w:rsidP="00F36104">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9796D">
        <w:rPr>
          <w:rFonts w:hint="eastAsia"/>
          <w:szCs w:val="20"/>
        </w:rPr>
        <w:t xml:space="preserve">For Model B discovery response transmission, the last Relay UE should only send Model B discovery response message </w:t>
      </w:r>
      <w:r w:rsidRPr="0029796D">
        <w:rPr>
          <w:szCs w:val="20"/>
        </w:rPr>
        <w:t xml:space="preserve">if the PC5 link quality of the receiving link satisfies </w:t>
      </w:r>
      <w:r w:rsidRPr="0029796D">
        <w:rPr>
          <w:rFonts w:hint="eastAsia"/>
          <w:szCs w:val="20"/>
        </w:rPr>
        <w:t>a PC5</w:t>
      </w:r>
      <w:r w:rsidRPr="0029796D">
        <w:rPr>
          <w:szCs w:val="20"/>
        </w:rPr>
        <w:t xml:space="preserve"> threshold.</w:t>
      </w:r>
    </w:p>
    <w:p w14:paraId="63212E14" w14:textId="4BB86A83" w:rsidR="00D436AC" w:rsidRPr="00E00952" w:rsidRDefault="009C758C" w:rsidP="00D436AC">
      <w:r>
        <w:rPr>
          <w:rFonts w:hint="eastAsia"/>
          <w:szCs w:val="20"/>
        </w:rPr>
        <w:t xml:space="preserve">For the AS container </w:t>
      </w:r>
      <w:r>
        <w:rPr>
          <w:szCs w:val="20"/>
        </w:rPr>
        <w:t>included</w:t>
      </w:r>
      <w:r>
        <w:rPr>
          <w:rFonts w:hint="eastAsia"/>
          <w:szCs w:val="20"/>
        </w:rPr>
        <w:t xml:space="preserve"> in discovery message, </w:t>
      </w:r>
      <w:r w:rsidR="00D436AC">
        <w:rPr>
          <w:rFonts w:eastAsiaTheme="minorEastAsia" w:hint="eastAsia"/>
          <w:lang w:eastAsia="zh-CN"/>
        </w:rPr>
        <w:t>it is assumed that</w:t>
      </w:r>
      <w:r w:rsidR="00D436AC" w:rsidRPr="00E00952">
        <w:t xml:space="preserve"> the NCGI and RRC Container defined in Rel-17 are also supported in the multi-hop Relay discovery message. </w:t>
      </w:r>
    </w:p>
    <w:p w14:paraId="4C46BA63" w14:textId="4C30871F" w:rsidR="00BD388B" w:rsidRPr="0058160A" w:rsidRDefault="00B7269C" w:rsidP="0058160A">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8160A">
        <w:rPr>
          <w:rFonts w:hint="eastAsia"/>
          <w:szCs w:val="20"/>
        </w:rPr>
        <w:t>It is assumed that</w:t>
      </w:r>
      <w:r w:rsidRPr="0058160A">
        <w:rPr>
          <w:szCs w:val="20"/>
        </w:rPr>
        <w:t xml:space="preserve"> the NCGI and RRC Container defined in Rel-17 are also supported in the multi-hop Relay discovery message. </w:t>
      </w:r>
    </w:p>
    <w:p w14:paraId="0A00ADCD" w14:textId="516B2AB7" w:rsidR="000A5369" w:rsidRPr="00D71AC4" w:rsidRDefault="000A5369" w:rsidP="00D71AC4">
      <w:pPr>
        <w:pStyle w:val="Heading2"/>
        <w:spacing w:before="120" w:after="0"/>
        <w:rPr>
          <w:rFonts w:ascii="Calibri" w:hAnsi="Calibri"/>
          <w:b w:val="0"/>
          <w:sz w:val="28"/>
          <w:szCs w:val="22"/>
        </w:rPr>
      </w:pPr>
      <w:r w:rsidRPr="00D71AC4">
        <w:rPr>
          <w:rFonts w:ascii="Calibri" w:hAnsi="Calibri"/>
          <w:b w:val="0"/>
          <w:sz w:val="28"/>
          <w:szCs w:val="22"/>
        </w:rPr>
        <w:lastRenderedPageBreak/>
        <w:t>2.4 Relay (Re)selection</w:t>
      </w:r>
    </w:p>
    <w:p w14:paraId="55861901" w14:textId="3F8F24B2" w:rsidR="00C70202" w:rsidRPr="00F32E38" w:rsidRDefault="00A376EC" w:rsidP="00F41EA7">
      <w:pPr>
        <w:pStyle w:val="BodyText"/>
        <w:rPr>
          <w:rFonts w:eastAsia="Times New Roman"/>
        </w:rPr>
      </w:pPr>
      <w:r w:rsidRPr="00F32E38">
        <w:rPr>
          <w:rFonts w:eastAsia="Times New Roman"/>
        </w:rPr>
        <w:t>I</w:t>
      </w:r>
      <w:r w:rsidRPr="00F32E38">
        <w:rPr>
          <w:rFonts w:eastAsia="Times New Roman" w:hint="eastAsia"/>
        </w:rPr>
        <w:t xml:space="preserve">n </w:t>
      </w:r>
      <w:r w:rsidR="00666716" w:rsidRPr="00F32E38">
        <w:rPr>
          <w:rFonts w:eastAsia="Times New Roman"/>
        </w:rPr>
        <w:t>existing</w:t>
      </w:r>
      <w:r w:rsidRPr="00F32E38">
        <w:rPr>
          <w:rFonts w:eastAsia="Times New Roman" w:hint="eastAsia"/>
        </w:rPr>
        <w:t xml:space="preserve"> U2N or U2U relay, the Remote UE (re)selects candidate Relay UE considering the hop link quality (SD-RSRP)</w:t>
      </w:r>
      <w:r w:rsidR="00BC020B">
        <w:rPr>
          <w:rFonts w:eastAsia="Times New Roman"/>
        </w:rPr>
        <w:t xml:space="preserve"> between the Remote UE and </w:t>
      </w:r>
      <w:r w:rsidR="00B3339B">
        <w:rPr>
          <w:rFonts w:eastAsia="Times New Roman"/>
        </w:rPr>
        <w:t>the Relay UE, similar mechanism can be reused for Remote UE to (re)select</w:t>
      </w:r>
      <w:r w:rsidR="00783E87">
        <w:rPr>
          <w:rFonts w:eastAsia="Times New Roman"/>
        </w:rPr>
        <w:t xml:space="preserve"> the candidate Intermediate Relay UEs</w:t>
      </w:r>
      <w:r w:rsidR="00AE7FA0">
        <w:rPr>
          <w:rFonts w:eastAsia="Times New Roman"/>
        </w:rPr>
        <w:t xml:space="preserve">. </w:t>
      </w:r>
      <w:r w:rsidR="00082A2C">
        <w:rPr>
          <w:rFonts w:eastAsia="Times New Roman"/>
        </w:rPr>
        <w:t>And</w:t>
      </w:r>
      <w:r w:rsidR="0011501F">
        <w:rPr>
          <w:rFonts w:eastAsia="Times New Roman"/>
        </w:rPr>
        <w:t xml:space="preserve"> the Remote UE considers</w:t>
      </w:r>
      <w:r w:rsidR="00082A2C">
        <w:rPr>
          <w:rFonts w:eastAsia="Times New Roman"/>
        </w:rPr>
        <w:t xml:space="preserve"> </w:t>
      </w:r>
      <w:r w:rsidR="005F338B">
        <w:rPr>
          <w:rFonts w:hint="eastAsia"/>
          <w:szCs w:val="20"/>
        </w:rPr>
        <w:t xml:space="preserve">an Intermediate Relay UE for which </w:t>
      </w:r>
      <w:r w:rsidR="005F338B" w:rsidRPr="00092105">
        <w:rPr>
          <w:szCs w:val="20"/>
        </w:rPr>
        <w:t>S</w:t>
      </w:r>
      <w:r w:rsidR="005F338B" w:rsidRPr="00092105">
        <w:rPr>
          <w:rFonts w:hint="eastAsia"/>
          <w:szCs w:val="20"/>
        </w:rPr>
        <w:t>D</w:t>
      </w:r>
      <w:r w:rsidR="005F338B" w:rsidRPr="00092105">
        <w:rPr>
          <w:szCs w:val="20"/>
        </w:rPr>
        <w:t>-RSRP exceeds</w:t>
      </w:r>
      <w:r w:rsidR="005F338B" w:rsidRPr="00092105">
        <w:rPr>
          <w:rFonts w:hint="eastAsia"/>
          <w:szCs w:val="20"/>
        </w:rPr>
        <w:t xml:space="preserve"> a threshold as candidate </w:t>
      </w:r>
      <w:r w:rsidR="005F338B">
        <w:rPr>
          <w:rFonts w:hint="eastAsia"/>
          <w:szCs w:val="20"/>
        </w:rPr>
        <w:t>Intermediate Relay UE</w:t>
      </w:r>
      <w:r w:rsidR="005F338B">
        <w:rPr>
          <w:szCs w:val="20"/>
        </w:rPr>
        <w:t>.</w:t>
      </w:r>
    </w:p>
    <w:p w14:paraId="4F6B3B96" w14:textId="5B76299D" w:rsidR="00BD388B" w:rsidRPr="00092105"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sidRPr="00092105">
        <w:rPr>
          <w:rFonts w:hint="eastAsia"/>
          <w:szCs w:val="20"/>
        </w:rPr>
        <w:t>(re)selects candidate Intermediate Relay UEs consider</w:t>
      </w:r>
      <w:r>
        <w:rPr>
          <w:szCs w:val="20"/>
        </w:rPr>
        <w:t>ing</w:t>
      </w:r>
      <w:r w:rsidRPr="00092105">
        <w:rPr>
          <w:rFonts w:hint="eastAsia"/>
          <w:szCs w:val="20"/>
        </w:rPr>
        <w:t xml:space="preserve"> the hop link quality</w:t>
      </w:r>
      <w:r>
        <w:rPr>
          <w:rFonts w:hint="eastAsia"/>
          <w:szCs w:val="20"/>
        </w:rPr>
        <w:t xml:space="preserve"> (</w:t>
      </w:r>
      <w:r w:rsidRPr="00092105">
        <w:rPr>
          <w:szCs w:val="20"/>
        </w:rPr>
        <w:t>S</w:t>
      </w:r>
      <w:r w:rsidRPr="00092105">
        <w:rPr>
          <w:rFonts w:hint="eastAsia"/>
          <w:szCs w:val="20"/>
        </w:rPr>
        <w:t>D</w:t>
      </w:r>
      <w:r w:rsidRPr="00092105">
        <w:rPr>
          <w:szCs w:val="20"/>
        </w:rPr>
        <w:t>-RSRP</w:t>
      </w:r>
      <w:r>
        <w:rPr>
          <w:rFonts w:hint="eastAsia"/>
          <w:szCs w:val="20"/>
        </w:rPr>
        <w:t>)</w:t>
      </w:r>
      <w:r>
        <w:rPr>
          <w:szCs w:val="20"/>
        </w:rPr>
        <w:t xml:space="preserve"> between the Remote UE and the Intermediate Relay UE</w:t>
      </w:r>
      <w:r w:rsidRPr="00092105">
        <w:rPr>
          <w:rFonts w:hint="eastAsia"/>
          <w:szCs w:val="20"/>
        </w:rPr>
        <w:t>.</w:t>
      </w:r>
    </w:p>
    <w:p w14:paraId="5FD9D83C" w14:textId="13BCE05B" w:rsidR="00BD388B"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Pr>
          <w:rFonts w:hint="eastAsia"/>
          <w:szCs w:val="20"/>
        </w:rPr>
        <w:t xml:space="preserve">considers an Intermediate Relay UE for which </w:t>
      </w:r>
      <w:r w:rsidRPr="00092105">
        <w:rPr>
          <w:szCs w:val="20"/>
        </w:rPr>
        <w:t>S</w:t>
      </w:r>
      <w:r w:rsidRPr="00092105">
        <w:rPr>
          <w:rFonts w:hint="eastAsia"/>
          <w:szCs w:val="20"/>
        </w:rPr>
        <w:t>D</w:t>
      </w:r>
      <w:r w:rsidRPr="00092105">
        <w:rPr>
          <w:szCs w:val="20"/>
        </w:rPr>
        <w:t xml:space="preserve">-RSRP </w:t>
      </w:r>
      <w:r w:rsidR="007F73B1">
        <w:rPr>
          <w:szCs w:val="20"/>
        </w:rPr>
        <w:t xml:space="preserve">between the Remote UE and the Intermediate Relay UE </w:t>
      </w:r>
      <w:r w:rsidRPr="00092105">
        <w:rPr>
          <w:szCs w:val="20"/>
        </w:rPr>
        <w:t>exceeds</w:t>
      </w:r>
      <w:r w:rsidRPr="00092105">
        <w:rPr>
          <w:rFonts w:hint="eastAsia"/>
          <w:szCs w:val="20"/>
        </w:rPr>
        <w:t xml:space="preserve"> a threshold as candidate </w:t>
      </w:r>
      <w:r>
        <w:rPr>
          <w:rFonts w:hint="eastAsia"/>
          <w:szCs w:val="20"/>
        </w:rPr>
        <w:t>Intermediate Relay UE.</w:t>
      </w:r>
    </w:p>
    <w:p w14:paraId="77142BB0" w14:textId="49FD432B" w:rsidR="003626D0" w:rsidRDefault="003626D0" w:rsidP="007F73B1">
      <w:pPr>
        <w:pStyle w:val="BodyText"/>
        <w:rPr>
          <w:szCs w:val="20"/>
        </w:rPr>
      </w:pPr>
      <w:r>
        <w:rPr>
          <w:szCs w:val="20"/>
        </w:rPr>
        <w:t xml:space="preserve">For Intermediate Relay UE, it can select the candidate U2N Relay UE considering </w:t>
      </w:r>
      <w:r w:rsidR="00D85819">
        <w:rPr>
          <w:szCs w:val="20"/>
        </w:rPr>
        <w:t xml:space="preserve">the </w:t>
      </w:r>
      <w:r w:rsidR="006F6D74">
        <w:rPr>
          <w:szCs w:val="20"/>
        </w:rPr>
        <w:t>hop link quality between</w:t>
      </w:r>
      <w:r w:rsidR="006C4D7F">
        <w:rPr>
          <w:szCs w:val="20"/>
        </w:rPr>
        <w:t xml:space="preserve"> the Intermediate Relay UE and the next Relay UE (U2N Relay UE for two-hops relay or Intermediate Relay UE for three-hops relay).</w:t>
      </w:r>
      <w:r w:rsidR="0011501F" w:rsidRPr="0011501F">
        <w:rPr>
          <w:rFonts w:eastAsia="Times New Roman"/>
        </w:rPr>
        <w:t xml:space="preserve"> </w:t>
      </w:r>
      <w:r w:rsidR="007F73B1">
        <w:rPr>
          <w:szCs w:val="20"/>
        </w:rPr>
        <w:t>The Intermediate Relay UE</w:t>
      </w:r>
      <w:r w:rsidR="007F73B1" w:rsidRPr="00092105">
        <w:rPr>
          <w:szCs w:val="20"/>
        </w:rPr>
        <w:t xml:space="preserve"> </w:t>
      </w:r>
      <w:r w:rsidR="007F73B1">
        <w:rPr>
          <w:rFonts w:hint="eastAsia"/>
          <w:szCs w:val="20"/>
        </w:rPr>
        <w:t xml:space="preserve">considers an Intermediate Relay UE for which </w:t>
      </w:r>
      <w:r w:rsidR="007F73B1" w:rsidRPr="00092105">
        <w:rPr>
          <w:szCs w:val="20"/>
        </w:rPr>
        <w:t>S</w:t>
      </w:r>
      <w:r w:rsidR="007F73B1" w:rsidRPr="00092105">
        <w:rPr>
          <w:rFonts w:hint="eastAsia"/>
          <w:szCs w:val="20"/>
        </w:rPr>
        <w:t>D</w:t>
      </w:r>
      <w:r w:rsidR="007F73B1" w:rsidRPr="00092105">
        <w:rPr>
          <w:szCs w:val="20"/>
        </w:rPr>
        <w:t xml:space="preserve">-RSRP </w:t>
      </w:r>
      <w:r w:rsidR="007F73B1">
        <w:rPr>
          <w:szCs w:val="20"/>
        </w:rPr>
        <w:t xml:space="preserve">between the Remote UE and the Intermediate Relay UE </w:t>
      </w:r>
      <w:r w:rsidR="007F73B1" w:rsidRPr="00092105">
        <w:rPr>
          <w:szCs w:val="20"/>
        </w:rPr>
        <w:t>exceeds</w:t>
      </w:r>
      <w:r w:rsidR="007F73B1" w:rsidRPr="00092105">
        <w:rPr>
          <w:rFonts w:hint="eastAsia"/>
          <w:szCs w:val="20"/>
        </w:rPr>
        <w:t xml:space="preserve"> a threshold as candidate </w:t>
      </w:r>
      <w:r w:rsidR="007F73B1">
        <w:rPr>
          <w:rFonts w:hint="eastAsia"/>
          <w:szCs w:val="20"/>
        </w:rPr>
        <w:t>Intermediate Relay UE.</w:t>
      </w:r>
    </w:p>
    <w:p w14:paraId="10916B51" w14:textId="3FED3838" w:rsidR="00A7134A" w:rsidRDefault="00A7134A"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Pr>
          <w:szCs w:val="20"/>
        </w:rPr>
        <w:t xml:space="preserve"> Intermediate Relay UE can select the candidate U2N Relay UE considering the hop link quality between the Intermediate Relay UE and the U2N</w:t>
      </w:r>
      <w:r w:rsidR="009C307F">
        <w:rPr>
          <w:szCs w:val="20"/>
        </w:rPr>
        <w:t xml:space="preserve"> Relay</w:t>
      </w:r>
      <w:r w:rsidR="004D0EB8">
        <w:rPr>
          <w:szCs w:val="20"/>
        </w:rPr>
        <w:t xml:space="preserve"> UE.</w:t>
      </w:r>
    </w:p>
    <w:p w14:paraId="43496178" w14:textId="47120E71" w:rsidR="00BD388B"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sidRPr="000A5E2A">
        <w:rPr>
          <w:rFonts w:hint="eastAsia"/>
          <w:szCs w:val="20"/>
        </w:rPr>
        <w:t xml:space="preserve"> the Intermediate Relay UE</w:t>
      </w:r>
      <w:r w:rsidR="004D0EB8" w:rsidRPr="00092105">
        <w:rPr>
          <w:szCs w:val="20"/>
        </w:rPr>
        <w:t xml:space="preserve"> </w:t>
      </w:r>
      <w:r w:rsidR="004D0EB8">
        <w:rPr>
          <w:rFonts w:hint="eastAsia"/>
          <w:szCs w:val="20"/>
        </w:rPr>
        <w:t xml:space="preserve">considers </w:t>
      </w:r>
      <w:proofErr w:type="gramStart"/>
      <w:r w:rsidR="004D0EB8">
        <w:rPr>
          <w:rFonts w:hint="eastAsia"/>
          <w:szCs w:val="20"/>
        </w:rPr>
        <w:t>an</w:t>
      </w:r>
      <w:proofErr w:type="gramEnd"/>
      <w:r w:rsidR="004D0EB8">
        <w:rPr>
          <w:rFonts w:hint="eastAsia"/>
          <w:szCs w:val="20"/>
        </w:rPr>
        <w:t xml:space="preserve"> Relay UE for which </w:t>
      </w:r>
      <w:r w:rsidR="004D0EB8" w:rsidRPr="00092105">
        <w:rPr>
          <w:szCs w:val="20"/>
        </w:rPr>
        <w:t>S</w:t>
      </w:r>
      <w:r w:rsidR="004D0EB8" w:rsidRPr="00092105">
        <w:rPr>
          <w:rFonts w:hint="eastAsia"/>
          <w:szCs w:val="20"/>
        </w:rPr>
        <w:t>D</w:t>
      </w:r>
      <w:r w:rsidR="004D0EB8" w:rsidRPr="00092105">
        <w:rPr>
          <w:szCs w:val="20"/>
        </w:rPr>
        <w:t xml:space="preserve">-RSRP </w:t>
      </w:r>
      <w:r w:rsidR="004D0EB8">
        <w:rPr>
          <w:szCs w:val="20"/>
        </w:rPr>
        <w:t xml:space="preserve">between the Intermediate Relay UE and the U2N Relay UE </w:t>
      </w:r>
      <w:r w:rsidR="004D0EB8" w:rsidRPr="00092105">
        <w:rPr>
          <w:szCs w:val="20"/>
        </w:rPr>
        <w:t>exceeds</w:t>
      </w:r>
      <w:r w:rsidR="004D0EB8" w:rsidRPr="00092105">
        <w:rPr>
          <w:rFonts w:hint="eastAsia"/>
          <w:szCs w:val="20"/>
        </w:rPr>
        <w:t xml:space="preserve"> a threshold as candidate </w:t>
      </w:r>
      <w:r w:rsidR="0074509D">
        <w:rPr>
          <w:szCs w:val="20"/>
        </w:rPr>
        <w:t>U2N</w:t>
      </w:r>
      <w:r w:rsidR="004D0EB8">
        <w:rPr>
          <w:rFonts w:hint="eastAsia"/>
          <w:szCs w:val="20"/>
        </w:rPr>
        <w:t xml:space="preserve"> Relay UE</w:t>
      </w:r>
      <w:r w:rsidRPr="000A5E2A">
        <w:rPr>
          <w:rFonts w:hint="eastAsia"/>
          <w:szCs w:val="20"/>
        </w:rPr>
        <w:t xml:space="preserve">. </w:t>
      </w:r>
    </w:p>
    <w:p w14:paraId="601A61A8" w14:textId="73EA8038" w:rsidR="00891415" w:rsidRPr="000A5E2A" w:rsidRDefault="00891415" w:rsidP="0089141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Similar with existing U2N relay, the Remote UE can trigger to reselect a candidate Intermediate Relay UE when PC5 link quality between the Remote UE and the current Intermediate Relay UE is below a threshold; or the current PC5 link between the Remote UE and the Intermediate Relay is released due to e.g. RLF, released by upper layer etc.</w:t>
      </w:r>
    </w:p>
    <w:p w14:paraId="712D131B" w14:textId="77777777" w:rsidR="00BD388B"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Remote UE can trigger to reselect a candidate Intermediate Relay UE in the following conditions:</w:t>
      </w:r>
    </w:p>
    <w:p w14:paraId="6942DCD4" w14:textId="77777777" w:rsidR="00BD388B" w:rsidRPr="006252F8"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szCs w:val="20"/>
        </w:rPr>
      </w:pPr>
      <w:r>
        <w:rPr>
          <w:szCs w:val="20"/>
        </w:rPr>
        <w:tab/>
      </w:r>
      <w:r w:rsidRPr="006252F8">
        <w:rPr>
          <w:szCs w:val="20"/>
        </w:rPr>
        <w:t>-</w:t>
      </w:r>
      <w:r w:rsidRPr="006252F8">
        <w:rPr>
          <w:szCs w:val="20"/>
        </w:rPr>
        <w:tab/>
        <w:t xml:space="preserve">PC5 link quality towards the current </w:t>
      </w:r>
      <w:r>
        <w:rPr>
          <w:szCs w:val="20"/>
        </w:rPr>
        <w:t xml:space="preserve">Intermediate Relay UE </w:t>
      </w:r>
      <w:r w:rsidRPr="006252F8">
        <w:rPr>
          <w:szCs w:val="20"/>
        </w:rPr>
        <w:t xml:space="preserve">is </w:t>
      </w:r>
      <w:r>
        <w:rPr>
          <w:szCs w:val="20"/>
        </w:rPr>
        <w:t>below</w:t>
      </w:r>
      <w:r w:rsidRPr="006252F8">
        <w:rPr>
          <w:szCs w:val="20"/>
        </w:rPr>
        <w:t xml:space="preserve"> </w:t>
      </w:r>
      <w:r>
        <w:rPr>
          <w:szCs w:val="20"/>
        </w:rPr>
        <w:t>a threshold</w:t>
      </w:r>
    </w:p>
    <w:p w14:paraId="451EB21E" w14:textId="77777777" w:rsidR="00BD388B"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ab/>
      </w:r>
      <w:r w:rsidRPr="006252F8">
        <w:rPr>
          <w:szCs w:val="20"/>
        </w:rPr>
        <w:t>-</w:t>
      </w:r>
      <w:r w:rsidRPr="006252F8">
        <w:rPr>
          <w:szCs w:val="20"/>
        </w:rPr>
        <w:tab/>
        <w:t>The current PC5 link is released due to e.g. RLF, release by upper layer, etc.</w:t>
      </w:r>
    </w:p>
    <w:p w14:paraId="37060065" w14:textId="1CDA630B" w:rsidR="005B35AF" w:rsidRPr="00916DBE" w:rsidRDefault="00695E0D" w:rsidP="005B35A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cs="Arial"/>
          <w:szCs w:val="20"/>
        </w:rPr>
      </w:pPr>
      <w:r>
        <w:rPr>
          <w:szCs w:val="20"/>
        </w:rPr>
        <w:t>When the intermediate relay UE detects PC5 RLF</w:t>
      </w:r>
      <w:r w:rsidR="000B1427">
        <w:rPr>
          <w:szCs w:val="20"/>
        </w:rPr>
        <w:t>, how to handle the failure should be discussed. One possible way is the intermediate relay UE</w:t>
      </w:r>
      <w:r w:rsidR="00026D5C">
        <w:rPr>
          <w:szCs w:val="20"/>
        </w:rPr>
        <w:t xml:space="preserve"> notifies the Remote UE via PC5 and the Remote UE reselects the relay path. In this way, any PC5 link failure will trigger the Remote UE to reselect a path, which will consume </w:t>
      </w:r>
      <w:proofErr w:type="spellStart"/>
      <w:r w:rsidR="00026D5C">
        <w:rPr>
          <w:szCs w:val="20"/>
        </w:rPr>
        <w:t>signalling</w:t>
      </w:r>
      <w:proofErr w:type="spellEnd"/>
      <w:r w:rsidR="00026D5C">
        <w:rPr>
          <w:szCs w:val="20"/>
        </w:rPr>
        <w:t xml:space="preserve"> overhead and increase service interruption time</w:t>
      </w:r>
      <w:r w:rsidR="006443DF">
        <w:rPr>
          <w:rFonts w:hint="eastAsia"/>
          <w:szCs w:val="20"/>
        </w:rPr>
        <w:t>, and if more relay UEs are added into the multi-hop relay</w:t>
      </w:r>
      <w:r w:rsidR="004B1CB7">
        <w:rPr>
          <w:rFonts w:hint="eastAsia"/>
          <w:szCs w:val="20"/>
        </w:rPr>
        <w:t xml:space="preserve"> path</w:t>
      </w:r>
      <w:r w:rsidR="006443DF">
        <w:rPr>
          <w:rFonts w:hint="eastAsia"/>
          <w:szCs w:val="20"/>
        </w:rPr>
        <w:t xml:space="preserve">, there </w:t>
      </w:r>
      <w:r w:rsidR="004B1CB7">
        <w:rPr>
          <w:rFonts w:hint="eastAsia"/>
          <w:szCs w:val="20"/>
        </w:rPr>
        <w:t>could be more signaling overhead introduced.</w:t>
      </w:r>
      <w:r w:rsidR="006443DF">
        <w:rPr>
          <w:rFonts w:hint="eastAsia"/>
          <w:szCs w:val="20"/>
        </w:rPr>
        <w:t xml:space="preserve"> Another way is, the intermediate relay UE can trigger relay reselection and tries to</w:t>
      </w:r>
      <w:r w:rsidR="004B1CB7">
        <w:rPr>
          <w:rFonts w:hint="eastAsia"/>
          <w:szCs w:val="20"/>
        </w:rPr>
        <w:t xml:space="preserve"> reselect</w:t>
      </w:r>
      <w:r w:rsidR="006443DF">
        <w:rPr>
          <w:rFonts w:hint="eastAsia"/>
          <w:szCs w:val="20"/>
        </w:rPr>
        <w:t xml:space="preserve"> candidate path towards the last relay UE. </w:t>
      </w:r>
      <w:r w:rsidR="005B0337">
        <w:rPr>
          <w:rFonts w:hint="eastAsia"/>
          <w:szCs w:val="20"/>
        </w:rPr>
        <w:t xml:space="preserve">This way </w:t>
      </w:r>
      <w:r w:rsidR="00835EB1">
        <w:rPr>
          <w:szCs w:val="20"/>
        </w:rPr>
        <w:t>enables</w:t>
      </w:r>
      <w:r w:rsidR="005B0337">
        <w:rPr>
          <w:rFonts w:hint="eastAsia"/>
          <w:szCs w:val="20"/>
        </w:rPr>
        <w:t xml:space="preserve"> local link recovery </w:t>
      </w:r>
      <w:r w:rsidR="005B0337">
        <w:rPr>
          <w:szCs w:val="20"/>
        </w:rPr>
        <w:t>and</w:t>
      </w:r>
      <w:r w:rsidR="005B0337">
        <w:rPr>
          <w:rFonts w:hint="eastAsia"/>
          <w:szCs w:val="20"/>
        </w:rPr>
        <w:t xml:space="preserve"> does not trigger the whole link recovery from the Remote UE.</w:t>
      </w:r>
      <w:r w:rsidR="00D416FE">
        <w:rPr>
          <w:rFonts w:hint="eastAsia"/>
          <w:szCs w:val="20"/>
        </w:rPr>
        <w:t xml:space="preserve"> </w:t>
      </w:r>
      <w:r w:rsidR="00D416FE">
        <w:rPr>
          <w:szCs w:val="20"/>
        </w:rPr>
        <w:t>I</w:t>
      </w:r>
      <w:r w:rsidR="00D416FE">
        <w:rPr>
          <w:rFonts w:hint="eastAsia"/>
          <w:szCs w:val="20"/>
        </w:rPr>
        <w:t>t is proposed that the inte</w:t>
      </w:r>
      <w:r w:rsidR="00827B0F">
        <w:rPr>
          <w:szCs w:val="20"/>
        </w:rPr>
        <w:t>rmediate Relay UE</w:t>
      </w:r>
      <w:r w:rsidR="005B35AF">
        <w:rPr>
          <w:szCs w:val="20"/>
        </w:rPr>
        <w:t xml:space="preserve"> can trigger to reselect the next Relay UE when PC5 link quality between the Intermediate Relay UE and the next Relay UE is below a threshold; or the current PC5 </w:t>
      </w:r>
      <w:r w:rsidR="005B35AF" w:rsidRPr="00916DBE">
        <w:rPr>
          <w:rFonts w:eastAsiaTheme="minorEastAsia" w:cs="Arial"/>
          <w:szCs w:val="20"/>
        </w:rPr>
        <w:t>link between the Intermediate Relay UE and the next Relay is released due to e.g. RLF, released by upper layer etc.</w:t>
      </w:r>
    </w:p>
    <w:bookmarkEnd w:id="4"/>
    <w:bookmarkEnd w:id="5"/>
    <w:p w14:paraId="3B3D59D5" w14:textId="77777777" w:rsidR="006D54B0" w:rsidRPr="00727DC3" w:rsidRDefault="006D54B0" w:rsidP="006D54B0">
      <w:pPr>
        <w:numPr>
          <w:ilvl w:val="0"/>
          <w:numId w:val="12"/>
        </w:numPr>
        <w:textAlignment w:val="center"/>
        <w:rPr>
          <w:rFonts w:eastAsiaTheme="minorEastAsia" w:cs="Arial"/>
          <w:szCs w:val="20"/>
          <w:lang w:eastAsia="zh-CN"/>
        </w:rPr>
      </w:pPr>
      <w:r w:rsidRPr="00727DC3">
        <w:rPr>
          <w:rFonts w:eastAsiaTheme="minorEastAsia" w:cs="Arial"/>
          <w:szCs w:val="20"/>
          <w:lang w:eastAsia="zh-CN"/>
        </w:rPr>
        <w:t>When the Intermediate Relay detects PC5 RLF, the Intermediate Relay UE does not need to notify the downstream UE (the Remote UE or Intermediate Relay UE)</w:t>
      </w:r>
    </w:p>
    <w:p w14:paraId="76DB7F24" w14:textId="77777777" w:rsidR="00727DC3" w:rsidRPr="00727DC3" w:rsidRDefault="00727DC3" w:rsidP="00727DC3">
      <w:pPr>
        <w:numPr>
          <w:ilvl w:val="0"/>
          <w:numId w:val="12"/>
        </w:numPr>
        <w:textAlignment w:val="center"/>
        <w:rPr>
          <w:rFonts w:eastAsiaTheme="minorEastAsia" w:cs="Arial"/>
          <w:szCs w:val="20"/>
          <w:lang w:eastAsia="zh-CN"/>
        </w:rPr>
      </w:pPr>
      <w:r w:rsidRPr="00727DC3">
        <w:rPr>
          <w:rFonts w:eastAsiaTheme="minorEastAsia" w:cs="Arial"/>
          <w:szCs w:val="20"/>
          <w:lang w:eastAsia="zh-CN"/>
        </w:rPr>
        <w:t>The Intermediate Relay UE can trigger to reselect a candidate last Relay UE when RLF is detected or the current link quality between the Intermediate Relay UE and upstream Relay UE is below a threshold.</w:t>
      </w:r>
    </w:p>
    <w:p w14:paraId="5DA99025" w14:textId="39A309D1" w:rsidR="00727DC3" w:rsidRPr="00727DC3" w:rsidRDefault="00916DBE" w:rsidP="00916DBE">
      <w:pPr>
        <w:textAlignment w:val="center"/>
        <w:rPr>
          <w:rFonts w:eastAsiaTheme="minorEastAsia" w:cs="Arial"/>
          <w:szCs w:val="20"/>
          <w:lang w:eastAsia="zh-CN"/>
        </w:rPr>
      </w:pPr>
      <w:r>
        <w:rPr>
          <w:rFonts w:eastAsiaTheme="minorEastAsia" w:cs="Arial"/>
          <w:szCs w:val="20"/>
          <w:lang w:eastAsia="zh-CN"/>
        </w:rPr>
        <w:t>W</w:t>
      </w:r>
      <w:r>
        <w:rPr>
          <w:rFonts w:eastAsiaTheme="minorEastAsia" w:cs="Arial" w:hint="eastAsia"/>
          <w:szCs w:val="20"/>
          <w:lang w:eastAsia="zh-CN"/>
        </w:rPr>
        <w:t xml:space="preserve">hen the intermediate Relay UE </w:t>
      </w:r>
      <w:r>
        <w:rPr>
          <w:rFonts w:eastAsiaTheme="minorEastAsia" w:cs="Arial"/>
          <w:szCs w:val="20"/>
          <w:lang w:eastAsia="zh-CN"/>
        </w:rPr>
        <w:t>receives</w:t>
      </w:r>
      <w:r>
        <w:rPr>
          <w:rFonts w:eastAsiaTheme="minorEastAsia" w:cs="Arial" w:hint="eastAsia"/>
          <w:szCs w:val="20"/>
          <w:lang w:eastAsia="zh-CN"/>
        </w:rPr>
        <w:t xml:space="preserve"> </w:t>
      </w:r>
      <w:proofErr w:type="spellStart"/>
      <w:r w:rsidRPr="00727DC3">
        <w:rPr>
          <w:rFonts w:eastAsiaTheme="minorEastAsia" w:cs="Arial"/>
          <w:szCs w:val="20"/>
          <w:lang w:eastAsia="zh-CN"/>
        </w:rPr>
        <w:t>RRCReconfiguration</w:t>
      </w:r>
      <w:proofErr w:type="spellEnd"/>
      <w:r w:rsidRPr="00727DC3">
        <w:rPr>
          <w:rFonts w:eastAsiaTheme="minorEastAsia" w:cs="Arial"/>
          <w:szCs w:val="20"/>
          <w:lang w:eastAsia="zh-CN"/>
        </w:rPr>
        <w:t xml:space="preserve"> message for HO</w:t>
      </w:r>
      <w:r w:rsidR="00FF7D6C">
        <w:rPr>
          <w:rFonts w:eastAsiaTheme="minorEastAsia" w:cs="Arial" w:hint="eastAsia"/>
          <w:szCs w:val="20"/>
          <w:lang w:eastAsia="zh-CN"/>
        </w:rPr>
        <w:t xml:space="preserve">, </w:t>
      </w:r>
      <w:r w:rsidR="00FF7D6C" w:rsidRPr="00FF7D6C">
        <w:rPr>
          <w:rFonts w:eastAsiaTheme="minorEastAsia" w:cs="Arial"/>
          <w:szCs w:val="20"/>
          <w:lang w:eastAsia="zh-CN"/>
        </w:rPr>
        <w:t>the intermediate Relay UE should notify the Remote UE or the downstream relay UE.</w:t>
      </w:r>
    </w:p>
    <w:p w14:paraId="4D0BD640" w14:textId="0D73E9C4" w:rsidR="00727DC3" w:rsidRDefault="00BD319A" w:rsidP="00727DC3">
      <w:pPr>
        <w:numPr>
          <w:ilvl w:val="0"/>
          <w:numId w:val="12"/>
        </w:numPr>
        <w:textAlignment w:val="center"/>
        <w:rPr>
          <w:rFonts w:eastAsiaTheme="minorEastAsia" w:cs="Arial"/>
          <w:szCs w:val="20"/>
          <w:lang w:eastAsia="zh-CN"/>
        </w:rPr>
      </w:pPr>
      <w:r w:rsidRPr="002E0C5B">
        <w:rPr>
          <w:rFonts w:eastAsiaTheme="minorEastAsia" w:cs="Arial" w:hint="eastAsia"/>
          <w:szCs w:val="20"/>
          <w:lang w:eastAsia="zh-CN"/>
        </w:rPr>
        <w:t>For L2 relay, i</w:t>
      </w:r>
      <w:r w:rsidR="00727DC3" w:rsidRPr="00727DC3">
        <w:rPr>
          <w:rFonts w:eastAsiaTheme="minorEastAsia" w:cs="Arial"/>
          <w:szCs w:val="20"/>
          <w:lang w:eastAsia="zh-CN"/>
        </w:rPr>
        <w:t xml:space="preserve">f intermediate Relay UE receives </w:t>
      </w:r>
      <w:proofErr w:type="spellStart"/>
      <w:r w:rsidR="00727DC3" w:rsidRPr="00727DC3">
        <w:rPr>
          <w:rFonts w:eastAsiaTheme="minorEastAsia" w:cs="Arial"/>
          <w:szCs w:val="20"/>
          <w:lang w:eastAsia="zh-CN"/>
        </w:rPr>
        <w:t>RRCReconfiguration</w:t>
      </w:r>
      <w:proofErr w:type="spellEnd"/>
      <w:r w:rsidR="00727DC3" w:rsidRPr="00727DC3">
        <w:rPr>
          <w:rFonts w:eastAsiaTheme="minorEastAsia" w:cs="Arial"/>
          <w:szCs w:val="20"/>
          <w:lang w:eastAsia="zh-CN"/>
        </w:rPr>
        <w:t xml:space="preserve"> message for HO, the intermediate Relay UE should notify the Remote UE or the downstream relay UE.</w:t>
      </w:r>
    </w:p>
    <w:p w14:paraId="003544C5" w14:textId="19844A0F" w:rsidR="00595C56" w:rsidRPr="00727DC3" w:rsidRDefault="00595C56" w:rsidP="00595C56">
      <w:pPr>
        <w:textAlignment w:val="center"/>
        <w:rPr>
          <w:rFonts w:eastAsiaTheme="minorEastAsia" w:cs="Arial"/>
          <w:szCs w:val="20"/>
          <w:lang w:eastAsia="zh-CN"/>
        </w:rPr>
      </w:pPr>
      <w:r>
        <w:rPr>
          <w:rFonts w:eastAsiaTheme="minorEastAsia" w:cs="Arial" w:hint="eastAsia"/>
          <w:szCs w:val="20"/>
          <w:lang w:eastAsia="zh-CN"/>
        </w:rPr>
        <w:t xml:space="preserve">Similarly, </w:t>
      </w:r>
      <w:r w:rsidR="000F074A" w:rsidRPr="002E0C5B">
        <w:rPr>
          <w:rFonts w:eastAsiaTheme="minorEastAsia" w:cs="Arial" w:hint="eastAsia"/>
          <w:szCs w:val="20"/>
          <w:lang w:eastAsia="zh-CN"/>
        </w:rPr>
        <w:t>i</w:t>
      </w:r>
      <w:r w:rsidR="000F074A" w:rsidRPr="00727DC3">
        <w:rPr>
          <w:rFonts w:eastAsiaTheme="minorEastAsia" w:cs="Arial"/>
          <w:szCs w:val="20"/>
          <w:lang w:eastAsia="zh-CN"/>
        </w:rPr>
        <w:t xml:space="preserve">f intermediate Relay UE switches to </w:t>
      </w:r>
      <w:proofErr w:type="spellStart"/>
      <w:r w:rsidR="000F074A" w:rsidRPr="00727DC3">
        <w:rPr>
          <w:rFonts w:eastAsiaTheme="minorEastAsia" w:cs="Arial"/>
          <w:szCs w:val="20"/>
          <w:lang w:eastAsia="zh-CN"/>
        </w:rPr>
        <w:t>Uu</w:t>
      </w:r>
      <w:proofErr w:type="spellEnd"/>
      <w:r w:rsidR="000F074A" w:rsidRPr="00727DC3">
        <w:rPr>
          <w:rFonts w:eastAsiaTheme="minorEastAsia" w:cs="Arial"/>
          <w:szCs w:val="20"/>
          <w:lang w:eastAsia="zh-CN"/>
        </w:rPr>
        <w:t xml:space="preserve"> coverage, the intermediate Relay UE should notify the Remote UE or the downstream relay UE.</w:t>
      </w:r>
    </w:p>
    <w:p w14:paraId="5720779E" w14:textId="2B7948F1" w:rsidR="00727DC3" w:rsidRPr="000F074A" w:rsidRDefault="00BD319A" w:rsidP="000F074A">
      <w:pPr>
        <w:numPr>
          <w:ilvl w:val="0"/>
          <w:numId w:val="12"/>
        </w:numPr>
        <w:textAlignment w:val="center"/>
        <w:rPr>
          <w:rFonts w:eastAsiaTheme="minorEastAsia" w:cs="Arial"/>
          <w:szCs w:val="20"/>
          <w:lang w:eastAsia="zh-CN"/>
        </w:rPr>
      </w:pPr>
      <w:r w:rsidRPr="002E0C5B">
        <w:rPr>
          <w:rFonts w:eastAsiaTheme="minorEastAsia" w:cs="Arial"/>
          <w:szCs w:val="20"/>
          <w:lang w:eastAsia="zh-CN"/>
        </w:rPr>
        <w:lastRenderedPageBreak/>
        <w:t xml:space="preserve">For L2 relay, </w:t>
      </w:r>
      <w:r w:rsidRPr="002E0C5B">
        <w:rPr>
          <w:rFonts w:eastAsiaTheme="minorEastAsia" w:cs="Arial" w:hint="eastAsia"/>
          <w:szCs w:val="20"/>
          <w:lang w:eastAsia="zh-CN"/>
        </w:rPr>
        <w:t>i</w:t>
      </w:r>
      <w:r w:rsidR="00727DC3" w:rsidRPr="00727DC3">
        <w:rPr>
          <w:rFonts w:eastAsiaTheme="minorEastAsia" w:cs="Arial"/>
          <w:szCs w:val="20"/>
          <w:lang w:eastAsia="zh-CN"/>
        </w:rPr>
        <w:t xml:space="preserve">f intermediate Relay UE switches to </w:t>
      </w:r>
      <w:proofErr w:type="spellStart"/>
      <w:r w:rsidR="00727DC3" w:rsidRPr="00727DC3">
        <w:rPr>
          <w:rFonts w:eastAsiaTheme="minorEastAsia" w:cs="Arial"/>
          <w:szCs w:val="20"/>
          <w:lang w:eastAsia="zh-CN"/>
        </w:rPr>
        <w:t>Uu</w:t>
      </w:r>
      <w:proofErr w:type="spellEnd"/>
      <w:r w:rsidR="00727DC3" w:rsidRPr="00727DC3">
        <w:rPr>
          <w:rFonts w:eastAsiaTheme="minorEastAsia" w:cs="Arial"/>
          <w:szCs w:val="20"/>
          <w:lang w:eastAsia="zh-CN"/>
        </w:rPr>
        <w:t xml:space="preserve"> coverage, the intermediate Relay UE should notify the Remote UE or the downstream relay UE. </w:t>
      </w:r>
    </w:p>
    <w:p w14:paraId="78A0A4AB" w14:textId="465ACB07" w:rsidR="007D2366" w:rsidRPr="00A7133D" w:rsidRDefault="007D2366" w:rsidP="0087629B">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lang w:val="fr-FR"/>
        </w:rPr>
      </w:pPr>
      <w:r w:rsidRPr="00A7133D">
        <w:rPr>
          <w:sz w:val="36"/>
          <w:szCs w:val="20"/>
          <w:lang w:val="fr-FR"/>
        </w:rPr>
        <w:t>Conclusion</w:t>
      </w:r>
    </w:p>
    <w:p w14:paraId="023582F1" w14:textId="56B65B01" w:rsidR="00661A46" w:rsidRPr="00661A46" w:rsidRDefault="00661A46" w:rsidP="00661A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szCs w:val="20"/>
          <w:u w:val="single"/>
        </w:rPr>
      </w:pPr>
      <w:r w:rsidRPr="00661A46">
        <w:rPr>
          <w:szCs w:val="20"/>
          <w:u w:val="single"/>
        </w:rPr>
        <w:t>Discovery</w:t>
      </w:r>
    </w:p>
    <w:p w14:paraId="5F8C0A31" w14:textId="77777777" w:rsidR="00CB2B48" w:rsidRPr="0029796D" w:rsidRDefault="00CB2B48" w:rsidP="00CB2B48">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9796D">
        <w:rPr>
          <w:rFonts w:hint="eastAsia"/>
          <w:szCs w:val="20"/>
        </w:rPr>
        <w:t xml:space="preserve">For Model B discovery response transmission, the last Relay UE should only send Model B discovery response message </w:t>
      </w:r>
      <w:r w:rsidRPr="0029796D">
        <w:rPr>
          <w:szCs w:val="20"/>
        </w:rPr>
        <w:t xml:space="preserve">if the PC5 link quality of the receiving link satisfies </w:t>
      </w:r>
      <w:r w:rsidRPr="0029796D">
        <w:rPr>
          <w:rFonts w:hint="eastAsia"/>
          <w:szCs w:val="20"/>
        </w:rPr>
        <w:t>a PC5</w:t>
      </w:r>
      <w:r w:rsidRPr="0029796D">
        <w:rPr>
          <w:szCs w:val="20"/>
        </w:rPr>
        <w:t xml:space="preserve"> threshold.</w:t>
      </w:r>
    </w:p>
    <w:p w14:paraId="455A1551" w14:textId="77777777" w:rsidR="00CB2B48" w:rsidRPr="0058160A" w:rsidRDefault="00CB2B48" w:rsidP="00CB2B48">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8160A">
        <w:rPr>
          <w:rFonts w:hint="eastAsia"/>
          <w:szCs w:val="20"/>
        </w:rPr>
        <w:t>It is assumed that</w:t>
      </w:r>
      <w:r w:rsidRPr="0058160A">
        <w:rPr>
          <w:szCs w:val="20"/>
        </w:rPr>
        <w:t xml:space="preserve"> the NCGI and RRC Container defined in Rel-17 are also supported in the multi-hop Relay discovery message. </w:t>
      </w:r>
    </w:p>
    <w:p w14:paraId="6AA39EFD" w14:textId="094467A1" w:rsidR="00523671" w:rsidRDefault="00523671" w:rsidP="0052367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23671">
        <w:rPr>
          <w:szCs w:val="20"/>
          <w:u w:val="single"/>
        </w:rPr>
        <w:t>Relay UE (re)selection</w:t>
      </w:r>
    </w:p>
    <w:p w14:paraId="18EFDA5F" w14:textId="77777777" w:rsidR="00916E30" w:rsidRPr="00092105"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sidRPr="00092105">
        <w:rPr>
          <w:rFonts w:hint="eastAsia"/>
          <w:szCs w:val="20"/>
        </w:rPr>
        <w:t>(re)selects candidate Intermediate Relay UEs consider</w:t>
      </w:r>
      <w:r>
        <w:rPr>
          <w:szCs w:val="20"/>
        </w:rPr>
        <w:t>ing</w:t>
      </w:r>
      <w:r w:rsidRPr="00092105">
        <w:rPr>
          <w:rFonts w:hint="eastAsia"/>
          <w:szCs w:val="20"/>
        </w:rPr>
        <w:t xml:space="preserve"> the hop link quality</w:t>
      </w:r>
      <w:r>
        <w:rPr>
          <w:rFonts w:hint="eastAsia"/>
          <w:szCs w:val="20"/>
        </w:rPr>
        <w:t xml:space="preserve"> (</w:t>
      </w:r>
      <w:r w:rsidRPr="00092105">
        <w:rPr>
          <w:szCs w:val="20"/>
        </w:rPr>
        <w:t>S</w:t>
      </w:r>
      <w:r w:rsidRPr="00092105">
        <w:rPr>
          <w:rFonts w:hint="eastAsia"/>
          <w:szCs w:val="20"/>
        </w:rPr>
        <w:t>D</w:t>
      </w:r>
      <w:r w:rsidRPr="00092105">
        <w:rPr>
          <w:szCs w:val="20"/>
        </w:rPr>
        <w:t>-RSRP</w:t>
      </w:r>
      <w:r>
        <w:rPr>
          <w:rFonts w:hint="eastAsia"/>
          <w:szCs w:val="20"/>
        </w:rPr>
        <w:t>)</w:t>
      </w:r>
      <w:r>
        <w:rPr>
          <w:szCs w:val="20"/>
        </w:rPr>
        <w:t xml:space="preserve"> between the Remote UE and the Intermediate Relay UE</w:t>
      </w:r>
      <w:r w:rsidRPr="00092105">
        <w:rPr>
          <w:rFonts w:hint="eastAsia"/>
          <w:szCs w:val="20"/>
        </w:rPr>
        <w:t>.</w:t>
      </w:r>
    </w:p>
    <w:p w14:paraId="44992C54" w14:textId="77777777" w:rsidR="00916E30"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Pr>
          <w:rFonts w:hint="eastAsia"/>
          <w:szCs w:val="20"/>
        </w:rPr>
        <w:t xml:space="preserve">considers an Intermediate Relay UE for which </w:t>
      </w:r>
      <w:r w:rsidRPr="00092105">
        <w:rPr>
          <w:szCs w:val="20"/>
        </w:rPr>
        <w:t>S</w:t>
      </w:r>
      <w:r w:rsidRPr="00092105">
        <w:rPr>
          <w:rFonts w:hint="eastAsia"/>
          <w:szCs w:val="20"/>
        </w:rPr>
        <w:t>D</w:t>
      </w:r>
      <w:r w:rsidRPr="00092105">
        <w:rPr>
          <w:szCs w:val="20"/>
        </w:rPr>
        <w:t xml:space="preserve">-RSRP </w:t>
      </w:r>
      <w:r>
        <w:rPr>
          <w:szCs w:val="20"/>
        </w:rPr>
        <w:t xml:space="preserve">between the Remote UE and the Intermediate Relay UE </w:t>
      </w:r>
      <w:r w:rsidRPr="00092105">
        <w:rPr>
          <w:szCs w:val="20"/>
        </w:rPr>
        <w:t>exceeds</w:t>
      </w:r>
      <w:r w:rsidRPr="00092105">
        <w:rPr>
          <w:rFonts w:hint="eastAsia"/>
          <w:szCs w:val="20"/>
        </w:rPr>
        <w:t xml:space="preserve"> a threshold as candidate </w:t>
      </w:r>
      <w:r>
        <w:rPr>
          <w:rFonts w:hint="eastAsia"/>
          <w:szCs w:val="20"/>
        </w:rPr>
        <w:t>Intermediate Relay UE.</w:t>
      </w:r>
    </w:p>
    <w:p w14:paraId="2F6E7F23" w14:textId="1662313C" w:rsidR="00916E30"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Pr>
          <w:szCs w:val="20"/>
        </w:rPr>
        <w:t xml:space="preserve"> Intermediate Relay UE can select the candidate </w:t>
      </w:r>
      <w:r w:rsidR="00FD5F51">
        <w:rPr>
          <w:rFonts w:hint="eastAsia"/>
          <w:szCs w:val="20"/>
        </w:rPr>
        <w:t xml:space="preserve">upstream </w:t>
      </w:r>
      <w:r>
        <w:rPr>
          <w:szCs w:val="20"/>
        </w:rPr>
        <w:t>Relay UE considering the hop link quality between the Intermediate Relay UE and the U2N Relay UE.</w:t>
      </w:r>
    </w:p>
    <w:p w14:paraId="3D101B69" w14:textId="466228B3" w:rsidR="00916E30"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sidRPr="000A5E2A">
        <w:rPr>
          <w:rFonts w:hint="eastAsia"/>
          <w:szCs w:val="20"/>
        </w:rPr>
        <w:t xml:space="preserve"> the Intermediate Relay UE</w:t>
      </w:r>
      <w:r w:rsidRPr="00092105">
        <w:rPr>
          <w:szCs w:val="20"/>
        </w:rPr>
        <w:t xml:space="preserve"> </w:t>
      </w:r>
      <w:r>
        <w:rPr>
          <w:rFonts w:hint="eastAsia"/>
          <w:szCs w:val="20"/>
        </w:rPr>
        <w:t xml:space="preserve">considers </w:t>
      </w:r>
      <w:r w:rsidR="00395C44">
        <w:rPr>
          <w:szCs w:val="20"/>
        </w:rPr>
        <w:t>a</w:t>
      </w:r>
      <w:r>
        <w:rPr>
          <w:rFonts w:hint="eastAsia"/>
          <w:szCs w:val="20"/>
        </w:rPr>
        <w:t xml:space="preserve"> Relay UE for which </w:t>
      </w:r>
      <w:r w:rsidRPr="00092105">
        <w:rPr>
          <w:szCs w:val="20"/>
        </w:rPr>
        <w:t>S</w:t>
      </w:r>
      <w:r w:rsidRPr="00092105">
        <w:rPr>
          <w:rFonts w:hint="eastAsia"/>
          <w:szCs w:val="20"/>
        </w:rPr>
        <w:t>D</w:t>
      </w:r>
      <w:r w:rsidRPr="00092105">
        <w:rPr>
          <w:szCs w:val="20"/>
        </w:rPr>
        <w:t xml:space="preserve">-RSRP </w:t>
      </w:r>
      <w:r>
        <w:rPr>
          <w:szCs w:val="20"/>
        </w:rPr>
        <w:t xml:space="preserve">between the Intermediate Relay UE and the U2N Relay UE </w:t>
      </w:r>
      <w:r w:rsidRPr="00092105">
        <w:rPr>
          <w:szCs w:val="20"/>
        </w:rPr>
        <w:t>exceeds</w:t>
      </w:r>
      <w:r w:rsidRPr="00092105">
        <w:rPr>
          <w:rFonts w:hint="eastAsia"/>
          <w:szCs w:val="20"/>
        </w:rPr>
        <w:t xml:space="preserve"> a threshold as candidate </w:t>
      </w:r>
      <w:r>
        <w:rPr>
          <w:szCs w:val="20"/>
        </w:rPr>
        <w:t>U2N</w:t>
      </w:r>
      <w:r>
        <w:rPr>
          <w:rFonts w:hint="eastAsia"/>
          <w:szCs w:val="20"/>
        </w:rPr>
        <w:t xml:space="preserve"> Relay UE</w:t>
      </w:r>
      <w:r w:rsidRPr="000A5E2A">
        <w:rPr>
          <w:rFonts w:hint="eastAsia"/>
          <w:szCs w:val="20"/>
        </w:rPr>
        <w:t xml:space="preserve">. </w:t>
      </w:r>
    </w:p>
    <w:p w14:paraId="419DEBFD" w14:textId="77777777" w:rsidR="00916E30"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Remote UE can trigger to reselect a candidate Intermediate Relay UE in the following conditions:</w:t>
      </w:r>
    </w:p>
    <w:p w14:paraId="627317A8" w14:textId="77777777" w:rsidR="00916E30" w:rsidRPr="006252F8"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szCs w:val="20"/>
        </w:rPr>
      </w:pPr>
      <w:r>
        <w:rPr>
          <w:szCs w:val="20"/>
        </w:rPr>
        <w:tab/>
      </w:r>
      <w:r w:rsidRPr="006252F8">
        <w:rPr>
          <w:szCs w:val="20"/>
        </w:rPr>
        <w:t>-</w:t>
      </w:r>
      <w:r w:rsidRPr="006252F8">
        <w:rPr>
          <w:szCs w:val="20"/>
        </w:rPr>
        <w:tab/>
        <w:t xml:space="preserve">PC5 link quality towards the current </w:t>
      </w:r>
      <w:r>
        <w:rPr>
          <w:szCs w:val="20"/>
        </w:rPr>
        <w:t xml:space="preserve">Intermediate Relay UE </w:t>
      </w:r>
      <w:r w:rsidRPr="006252F8">
        <w:rPr>
          <w:szCs w:val="20"/>
        </w:rPr>
        <w:t xml:space="preserve">is </w:t>
      </w:r>
      <w:r>
        <w:rPr>
          <w:szCs w:val="20"/>
        </w:rPr>
        <w:t>below</w:t>
      </w:r>
      <w:r w:rsidRPr="006252F8">
        <w:rPr>
          <w:szCs w:val="20"/>
        </w:rPr>
        <w:t xml:space="preserve"> </w:t>
      </w:r>
      <w:r>
        <w:rPr>
          <w:szCs w:val="20"/>
        </w:rPr>
        <w:t>a threshold</w:t>
      </w:r>
    </w:p>
    <w:p w14:paraId="745F848F"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ab/>
      </w:r>
      <w:r w:rsidRPr="006252F8">
        <w:rPr>
          <w:szCs w:val="20"/>
        </w:rPr>
        <w:t>-</w:t>
      </w:r>
      <w:r w:rsidRPr="006252F8">
        <w:rPr>
          <w:szCs w:val="20"/>
        </w:rPr>
        <w:tab/>
        <w:t>The current PC5 link is released due to e.g. RLF, release by upper layer, etc.</w:t>
      </w:r>
    </w:p>
    <w:p w14:paraId="632DBE97" w14:textId="77777777" w:rsidR="008A2402" w:rsidRPr="00727DC3" w:rsidRDefault="008A2402" w:rsidP="00EF609F">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727DC3">
        <w:rPr>
          <w:szCs w:val="20"/>
        </w:rPr>
        <w:t>When the Intermediate Relay detects PC5 RLF, the Intermediate Relay UE does not need to notify the downstream UE (the Remote UE or Intermediate Relay UE)</w:t>
      </w:r>
    </w:p>
    <w:p w14:paraId="6CF587F6" w14:textId="77777777" w:rsidR="008A2402" w:rsidRPr="00EF609F" w:rsidRDefault="008A2402" w:rsidP="00EF609F">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727DC3">
        <w:rPr>
          <w:szCs w:val="20"/>
        </w:rPr>
        <w:t>The Intermediate Relay UE can trigger to reselect a candidate last Relay UE when RLF is detected or the current link quality between the Intermediate Relay UE and upstream Relay UE is below a threshold.</w:t>
      </w:r>
    </w:p>
    <w:p w14:paraId="1D2F7691" w14:textId="77777777" w:rsidR="008A2402" w:rsidRPr="00EF609F" w:rsidRDefault="008A2402" w:rsidP="00EF609F">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EF609F">
        <w:rPr>
          <w:rFonts w:hint="eastAsia"/>
          <w:szCs w:val="20"/>
        </w:rPr>
        <w:t>For L2 relay, i</w:t>
      </w:r>
      <w:r w:rsidRPr="00727DC3">
        <w:rPr>
          <w:szCs w:val="20"/>
        </w:rPr>
        <w:t xml:space="preserve">f intermediate Relay UE receives </w:t>
      </w:r>
      <w:proofErr w:type="spellStart"/>
      <w:r w:rsidRPr="00727DC3">
        <w:rPr>
          <w:szCs w:val="20"/>
        </w:rPr>
        <w:t>RRCReconfiguration</w:t>
      </w:r>
      <w:proofErr w:type="spellEnd"/>
      <w:r w:rsidRPr="00727DC3">
        <w:rPr>
          <w:szCs w:val="20"/>
        </w:rPr>
        <w:t xml:space="preserve"> message for HO, the intermediate Relay UE should notify the Remote UE or the downstream relay UE.</w:t>
      </w:r>
    </w:p>
    <w:p w14:paraId="761BA254" w14:textId="21A4F3C6" w:rsidR="008A2402" w:rsidRPr="00EF609F" w:rsidRDefault="008A2402" w:rsidP="00EF609F">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EF609F">
        <w:rPr>
          <w:szCs w:val="20"/>
        </w:rPr>
        <w:t xml:space="preserve">For L2 relay, </w:t>
      </w:r>
      <w:r w:rsidRPr="00EF609F">
        <w:rPr>
          <w:rFonts w:hint="eastAsia"/>
          <w:szCs w:val="20"/>
        </w:rPr>
        <w:t>i</w:t>
      </w:r>
      <w:r w:rsidRPr="00727DC3">
        <w:rPr>
          <w:szCs w:val="20"/>
        </w:rPr>
        <w:t xml:space="preserve">f intermediate Relay UE switches to </w:t>
      </w:r>
      <w:proofErr w:type="spellStart"/>
      <w:r w:rsidRPr="00727DC3">
        <w:rPr>
          <w:szCs w:val="20"/>
        </w:rPr>
        <w:t>Uu</w:t>
      </w:r>
      <w:proofErr w:type="spellEnd"/>
      <w:r w:rsidRPr="00727DC3">
        <w:rPr>
          <w:szCs w:val="20"/>
        </w:rPr>
        <w:t xml:space="preserve"> coverage, the intermediate Relay UE should notify the Remote UE or the downstream relay UE. </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042D7F7D" w:rsidR="00DF46C2" w:rsidRPr="007A5997" w:rsidRDefault="008A4697" w:rsidP="007A5997">
      <w:pPr>
        <w:rPr>
          <w:rFonts w:eastAsia="SimSun" w:cs="Arial"/>
          <w:szCs w:val="20"/>
          <w:lang w:eastAsia="zh-CN"/>
        </w:rPr>
      </w:pPr>
      <w:r>
        <w:rPr>
          <w:rFonts w:eastAsia="SimSun" w:cs="Arial"/>
          <w:szCs w:val="20"/>
          <w:lang w:eastAsia="zh-CN"/>
        </w:rPr>
        <w:t>[</w:t>
      </w:r>
      <w:r w:rsidR="007A5997" w:rsidRPr="007A5997">
        <w:rPr>
          <w:rFonts w:eastAsia="SimSun" w:cs="Arial"/>
          <w:szCs w:val="20"/>
          <w:lang w:eastAsia="zh-CN"/>
        </w:rPr>
        <w:t>1</w:t>
      </w:r>
      <w:r>
        <w:rPr>
          <w:rFonts w:eastAsia="SimSun" w:cs="Arial"/>
          <w:szCs w:val="20"/>
          <w:lang w:eastAsia="zh-CN"/>
        </w:rPr>
        <w:t>]</w:t>
      </w:r>
      <w:r w:rsidR="007A5997" w:rsidRPr="007A5997">
        <w:rPr>
          <w:rFonts w:eastAsia="SimSun" w:cs="Arial"/>
          <w:szCs w:val="20"/>
          <w:lang w:eastAsia="zh-CN"/>
        </w:rPr>
        <w:t>.</w:t>
      </w:r>
      <w:r w:rsidR="007A5997">
        <w:rPr>
          <w:rFonts w:eastAsia="SimSun" w:cs="Arial"/>
          <w:szCs w:val="20"/>
          <w:lang w:eastAsia="zh-CN"/>
        </w:rPr>
        <w:t xml:space="preserve"> </w:t>
      </w:r>
      <w:r w:rsidR="007A5997" w:rsidRPr="007A5997">
        <w:rPr>
          <w:rFonts w:eastAsia="SimSun" w:cs="Arial"/>
          <w:szCs w:val="20"/>
          <w:lang w:eastAsia="zh-CN"/>
        </w:rPr>
        <w:t>RP-241609</w:t>
      </w:r>
      <w:r w:rsidR="007A5997">
        <w:rPr>
          <w:rFonts w:eastAsia="SimSun" w:cs="Arial"/>
          <w:szCs w:val="20"/>
          <w:lang w:eastAsia="zh-CN"/>
        </w:rPr>
        <w:t xml:space="preserve">    </w:t>
      </w:r>
      <w:r w:rsidR="00D75228" w:rsidRPr="00D75228">
        <w:rPr>
          <w:rFonts w:eastAsia="SimSun" w:cs="Arial"/>
          <w:szCs w:val="20"/>
          <w:lang w:eastAsia="zh-CN"/>
        </w:rPr>
        <w:t xml:space="preserve">New WID on NR </w:t>
      </w:r>
      <w:proofErr w:type="spellStart"/>
      <w:r w:rsidR="00D75228" w:rsidRPr="00D75228">
        <w:rPr>
          <w:rFonts w:eastAsia="SimSun" w:cs="Arial"/>
          <w:szCs w:val="20"/>
          <w:lang w:eastAsia="zh-CN"/>
        </w:rPr>
        <w:t>sidelink</w:t>
      </w:r>
      <w:proofErr w:type="spellEnd"/>
      <w:r w:rsidR="00D75228" w:rsidRPr="00D75228">
        <w:rPr>
          <w:rFonts w:eastAsia="SimSun" w:cs="Arial"/>
          <w:szCs w:val="20"/>
          <w:lang w:eastAsia="zh-CN"/>
        </w:rPr>
        <w:t xml:space="preserve"> multi-hop relay</w:t>
      </w:r>
      <w:r w:rsidR="00F6737D">
        <w:rPr>
          <w:rFonts w:eastAsia="SimSun" w:cs="Arial"/>
          <w:szCs w:val="20"/>
          <w:lang w:eastAsia="zh-CN"/>
        </w:rPr>
        <w:t xml:space="preserve">    </w:t>
      </w:r>
      <w:r w:rsidR="009257C6" w:rsidRPr="009257C6">
        <w:rPr>
          <w:rFonts w:eastAsia="SimSun" w:cs="Arial"/>
          <w:szCs w:val="20"/>
          <w:lang w:eastAsia="zh-CN"/>
        </w:rPr>
        <w:t xml:space="preserve">LG Electronics, </w:t>
      </w:r>
      <w:proofErr w:type="spellStart"/>
      <w:r w:rsidR="009257C6" w:rsidRPr="009257C6">
        <w:rPr>
          <w:rFonts w:eastAsia="SimSun" w:cs="Arial"/>
          <w:szCs w:val="20"/>
          <w:lang w:eastAsia="zh-CN"/>
        </w:rPr>
        <w:t>InterDigital</w:t>
      </w:r>
      <w:proofErr w:type="spellEnd"/>
      <w:r w:rsidR="009257C6" w:rsidRPr="009257C6">
        <w:rPr>
          <w:rFonts w:eastAsia="SimSun" w:cs="Arial"/>
          <w:szCs w:val="20"/>
          <w:lang w:eastAsia="zh-CN"/>
        </w:rPr>
        <w:t>, FirstNet</w:t>
      </w: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6B9B5" w14:textId="77777777" w:rsidR="0078155D" w:rsidRDefault="0078155D">
      <w:r>
        <w:separator/>
      </w:r>
    </w:p>
  </w:endnote>
  <w:endnote w:type="continuationSeparator" w:id="0">
    <w:p w14:paraId="4637B253" w14:textId="77777777" w:rsidR="0078155D" w:rsidRDefault="0078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9A44" w14:textId="77777777" w:rsidR="0078155D" w:rsidRDefault="0078155D">
      <w:r>
        <w:separator/>
      </w:r>
    </w:p>
  </w:footnote>
  <w:footnote w:type="continuationSeparator" w:id="0">
    <w:p w14:paraId="47EADC20" w14:textId="77777777" w:rsidR="0078155D" w:rsidRDefault="00781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048A"/>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96575D9"/>
    <w:multiLevelType w:val="hybridMultilevel"/>
    <w:tmpl w:val="BB5EB79E"/>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2D8C0CD1"/>
    <w:multiLevelType w:val="hybridMultilevel"/>
    <w:tmpl w:val="E7A2BB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DFC2963"/>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BE11C71"/>
    <w:multiLevelType w:val="multilevel"/>
    <w:tmpl w:val="8C344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4"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70F5055"/>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7"/>
  </w:num>
  <w:num w:numId="2" w16cid:durableId="1925215695">
    <w:abstractNumId w:val="15"/>
  </w:num>
  <w:num w:numId="3" w16cid:durableId="1469518251">
    <w:abstractNumId w:val="7"/>
  </w:num>
  <w:num w:numId="4" w16cid:durableId="610934432">
    <w:abstractNumId w:val="10"/>
  </w:num>
  <w:num w:numId="5" w16cid:durableId="5404157">
    <w:abstractNumId w:val="8"/>
  </w:num>
  <w:num w:numId="6" w16cid:durableId="465589859">
    <w:abstractNumId w:val="12"/>
  </w:num>
  <w:num w:numId="7" w16cid:durableId="45762975">
    <w:abstractNumId w:val="13"/>
  </w:num>
  <w:num w:numId="8" w16cid:durableId="392462329">
    <w:abstractNumId w:val="14"/>
  </w:num>
  <w:num w:numId="9" w16cid:durableId="29889291">
    <w:abstractNumId w:val="2"/>
  </w:num>
  <w:num w:numId="10" w16cid:durableId="2120295493">
    <w:abstractNumId w:val="6"/>
  </w:num>
  <w:num w:numId="11" w16cid:durableId="659582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1"/>
  </w:num>
  <w:num w:numId="13" w16cid:durableId="881408988">
    <w:abstractNumId w:val="9"/>
  </w:num>
  <w:num w:numId="14" w16cid:durableId="795611428">
    <w:abstractNumId w:val="3"/>
  </w:num>
  <w:num w:numId="15" w16cid:durableId="145630856">
    <w:abstractNumId w:val="16"/>
  </w:num>
  <w:num w:numId="16" w16cid:durableId="1979648487">
    <w:abstractNumId w:val="5"/>
  </w:num>
  <w:num w:numId="17" w16cid:durableId="1499034298">
    <w:abstractNumId w:val="4"/>
  </w:num>
  <w:num w:numId="18" w16cid:durableId="1130319123">
    <w:abstractNumId w:val="0"/>
  </w:num>
  <w:num w:numId="19" w16cid:durableId="480927379">
    <w:abstractNumId w:val="11"/>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5C"/>
    <w:rsid w:val="00026DF0"/>
    <w:rsid w:val="000270AF"/>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1E70"/>
    <w:rsid w:val="000624FD"/>
    <w:rsid w:val="00062DA5"/>
    <w:rsid w:val="00063550"/>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7AA"/>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B8"/>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2C"/>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ECE"/>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69"/>
    <w:rsid w:val="000A5370"/>
    <w:rsid w:val="000A53D8"/>
    <w:rsid w:val="000A551C"/>
    <w:rsid w:val="000A5784"/>
    <w:rsid w:val="000A5C78"/>
    <w:rsid w:val="000A5E0C"/>
    <w:rsid w:val="000A5E2A"/>
    <w:rsid w:val="000A6102"/>
    <w:rsid w:val="000A62A4"/>
    <w:rsid w:val="000A6533"/>
    <w:rsid w:val="000A6BF8"/>
    <w:rsid w:val="000A719C"/>
    <w:rsid w:val="000A7B34"/>
    <w:rsid w:val="000A7C1B"/>
    <w:rsid w:val="000B0969"/>
    <w:rsid w:val="000B10FC"/>
    <w:rsid w:val="000B1427"/>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1A8"/>
    <w:rsid w:val="000E7315"/>
    <w:rsid w:val="000E78D2"/>
    <w:rsid w:val="000E7D33"/>
    <w:rsid w:val="000E7E98"/>
    <w:rsid w:val="000E7F62"/>
    <w:rsid w:val="000F00ED"/>
    <w:rsid w:val="000F074A"/>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01F"/>
    <w:rsid w:val="00115179"/>
    <w:rsid w:val="001151F9"/>
    <w:rsid w:val="00115911"/>
    <w:rsid w:val="00115D9D"/>
    <w:rsid w:val="00115F5F"/>
    <w:rsid w:val="00116890"/>
    <w:rsid w:val="00116BFC"/>
    <w:rsid w:val="00116C0C"/>
    <w:rsid w:val="00116C99"/>
    <w:rsid w:val="00116D40"/>
    <w:rsid w:val="00117296"/>
    <w:rsid w:val="001172DB"/>
    <w:rsid w:val="00117423"/>
    <w:rsid w:val="001174AC"/>
    <w:rsid w:val="0011759E"/>
    <w:rsid w:val="001175E8"/>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0F"/>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5CC"/>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A76"/>
    <w:rsid w:val="00165F6C"/>
    <w:rsid w:val="00166094"/>
    <w:rsid w:val="00166941"/>
    <w:rsid w:val="00166AE0"/>
    <w:rsid w:val="00167384"/>
    <w:rsid w:val="00167535"/>
    <w:rsid w:val="001678FF"/>
    <w:rsid w:val="00167B82"/>
    <w:rsid w:val="00167C0C"/>
    <w:rsid w:val="00167DCF"/>
    <w:rsid w:val="00167DD0"/>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6CD"/>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4C0C"/>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A1B"/>
    <w:rsid w:val="00193B17"/>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0E"/>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EEA"/>
    <w:rsid w:val="001B3F28"/>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15"/>
    <w:rsid w:val="001B7ACC"/>
    <w:rsid w:val="001C01B7"/>
    <w:rsid w:val="001C0BC4"/>
    <w:rsid w:val="001C15BA"/>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C3E"/>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5A37"/>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9D9"/>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67F5D"/>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173"/>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26A"/>
    <w:rsid w:val="00294A55"/>
    <w:rsid w:val="00294EBB"/>
    <w:rsid w:val="00294FE4"/>
    <w:rsid w:val="00295560"/>
    <w:rsid w:val="00295B81"/>
    <w:rsid w:val="0029605A"/>
    <w:rsid w:val="00296077"/>
    <w:rsid w:val="0029622D"/>
    <w:rsid w:val="002964FF"/>
    <w:rsid w:val="00296E46"/>
    <w:rsid w:val="00297314"/>
    <w:rsid w:val="002974BF"/>
    <w:rsid w:val="002978A5"/>
    <w:rsid w:val="0029796D"/>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87"/>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4FE1"/>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C5B"/>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9DC"/>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A01"/>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38"/>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48"/>
    <w:rsid w:val="003533B6"/>
    <w:rsid w:val="0035347E"/>
    <w:rsid w:val="00353623"/>
    <w:rsid w:val="0035372B"/>
    <w:rsid w:val="003538E6"/>
    <w:rsid w:val="003543CC"/>
    <w:rsid w:val="003544BD"/>
    <w:rsid w:val="00355836"/>
    <w:rsid w:val="00355BC7"/>
    <w:rsid w:val="00355EDA"/>
    <w:rsid w:val="003572C9"/>
    <w:rsid w:val="0035751F"/>
    <w:rsid w:val="00357B66"/>
    <w:rsid w:val="003600E6"/>
    <w:rsid w:val="00360649"/>
    <w:rsid w:val="00360C22"/>
    <w:rsid w:val="00360E25"/>
    <w:rsid w:val="00360F55"/>
    <w:rsid w:val="003611D5"/>
    <w:rsid w:val="003614B1"/>
    <w:rsid w:val="00361C59"/>
    <w:rsid w:val="00361E49"/>
    <w:rsid w:val="00361F7A"/>
    <w:rsid w:val="00362612"/>
    <w:rsid w:val="003626D0"/>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9A"/>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6D1"/>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C44"/>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A2"/>
    <w:rsid w:val="003A6B34"/>
    <w:rsid w:val="003A6E21"/>
    <w:rsid w:val="003A716B"/>
    <w:rsid w:val="003A7426"/>
    <w:rsid w:val="003A75B7"/>
    <w:rsid w:val="003A75D8"/>
    <w:rsid w:val="003A787B"/>
    <w:rsid w:val="003A7D72"/>
    <w:rsid w:val="003A7EBD"/>
    <w:rsid w:val="003A7EE4"/>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EEC"/>
    <w:rsid w:val="003B2F65"/>
    <w:rsid w:val="003B313C"/>
    <w:rsid w:val="003B32C9"/>
    <w:rsid w:val="003B363D"/>
    <w:rsid w:val="003B3977"/>
    <w:rsid w:val="003B3B70"/>
    <w:rsid w:val="003B3E2A"/>
    <w:rsid w:val="003B4022"/>
    <w:rsid w:val="003B4326"/>
    <w:rsid w:val="003B4D23"/>
    <w:rsid w:val="003B4F01"/>
    <w:rsid w:val="003B5AE2"/>
    <w:rsid w:val="003B62CD"/>
    <w:rsid w:val="003B6572"/>
    <w:rsid w:val="003B6994"/>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487B"/>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5CF"/>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8DA"/>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BDE"/>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4E25"/>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1F2C"/>
    <w:rsid w:val="004628E5"/>
    <w:rsid w:val="004630AB"/>
    <w:rsid w:val="004636DE"/>
    <w:rsid w:val="00463A16"/>
    <w:rsid w:val="00463AF1"/>
    <w:rsid w:val="00464532"/>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CB7"/>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0E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35C"/>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EB8"/>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216"/>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4B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AC0"/>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0E3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9FA"/>
    <w:rsid w:val="00555AAD"/>
    <w:rsid w:val="005561A8"/>
    <w:rsid w:val="005561B1"/>
    <w:rsid w:val="00556634"/>
    <w:rsid w:val="00556965"/>
    <w:rsid w:val="00556C68"/>
    <w:rsid w:val="00556D18"/>
    <w:rsid w:val="00556E77"/>
    <w:rsid w:val="00556FD9"/>
    <w:rsid w:val="00557196"/>
    <w:rsid w:val="00557B1A"/>
    <w:rsid w:val="00557D36"/>
    <w:rsid w:val="00557D7B"/>
    <w:rsid w:val="00560340"/>
    <w:rsid w:val="00560801"/>
    <w:rsid w:val="00560858"/>
    <w:rsid w:val="0056088B"/>
    <w:rsid w:val="00560C6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454"/>
    <w:rsid w:val="00571956"/>
    <w:rsid w:val="00571CDB"/>
    <w:rsid w:val="00571D47"/>
    <w:rsid w:val="00571D62"/>
    <w:rsid w:val="00571FC3"/>
    <w:rsid w:val="0057209C"/>
    <w:rsid w:val="005726A3"/>
    <w:rsid w:val="00572AA3"/>
    <w:rsid w:val="00572F21"/>
    <w:rsid w:val="005736E0"/>
    <w:rsid w:val="00573AB4"/>
    <w:rsid w:val="00573C3D"/>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60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C56"/>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337"/>
    <w:rsid w:val="005B0469"/>
    <w:rsid w:val="005B0534"/>
    <w:rsid w:val="005B0573"/>
    <w:rsid w:val="005B0739"/>
    <w:rsid w:val="005B12C8"/>
    <w:rsid w:val="005B14E4"/>
    <w:rsid w:val="005B18D8"/>
    <w:rsid w:val="005B1E1C"/>
    <w:rsid w:val="005B1F9A"/>
    <w:rsid w:val="005B24DE"/>
    <w:rsid w:val="005B2519"/>
    <w:rsid w:val="005B26E9"/>
    <w:rsid w:val="005B2853"/>
    <w:rsid w:val="005B2A0E"/>
    <w:rsid w:val="005B2D62"/>
    <w:rsid w:val="005B32B6"/>
    <w:rsid w:val="005B35AF"/>
    <w:rsid w:val="005B3797"/>
    <w:rsid w:val="005B3E37"/>
    <w:rsid w:val="005B4764"/>
    <w:rsid w:val="005B5042"/>
    <w:rsid w:val="005B5391"/>
    <w:rsid w:val="005B5502"/>
    <w:rsid w:val="005B55B2"/>
    <w:rsid w:val="005B5720"/>
    <w:rsid w:val="005B5B44"/>
    <w:rsid w:val="005B5BDB"/>
    <w:rsid w:val="005B5DCA"/>
    <w:rsid w:val="005B60B6"/>
    <w:rsid w:val="005B61BE"/>
    <w:rsid w:val="005B64CC"/>
    <w:rsid w:val="005B66AB"/>
    <w:rsid w:val="005B6A01"/>
    <w:rsid w:val="005B6BC6"/>
    <w:rsid w:val="005B6C5A"/>
    <w:rsid w:val="005B71DB"/>
    <w:rsid w:val="005B742A"/>
    <w:rsid w:val="005B77F0"/>
    <w:rsid w:val="005B782C"/>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0A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338B"/>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3DF"/>
    <w:rsid w:val="006445BD"/>
    <w:rsid w:val="0064495B"/>
    <w:rsid w:val="00644FD3"/>
    <w:rsid w:val="00645261"/>
    <w:rsid w:val="006455C9"/>
    <w:rsid w:val="0064570F"/>
    <w:rsid w:val="00645C2F"/>
    <w:rsid w:val="00645EE7"/>
    <w:rsid w:val="006463C5"/>
    <w:rsid w:val="00646E3C"/>
    <w:rsid w:val="00646E90"/>
    <w:rsid w:val="0064738E"/>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C76"/>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A46"/>
    <w:rsid w:val="006624A8"/>
    <w:rsid w:val="0066256B"/>
    <w:rsid w:val="0066269C"/>
    <w:rsid w:val="006634D9"/>
    <w:rsid w:val="00663599"/>
    <w:rsid w:val="006635E6"/>
    <w:rsid w:val="0066360A"/>
    <w:rsid w:val="00663A7C"/>
    <w:rsid w:val="00663B31"/>
    <w:rsid w:val="00663BE1"/>
    <w:rsid w:val="00663BF9"/>
    <w:rsid w:val="00663C11"/>
    <w:rsid w:val="00663CA8"/>
    <w:rsid w:val="006648BB"/>
    <w:rsid w:val="00664B26"/>
    <w:rsid w:val="006651EE"/>
    <w:rsid w:val="00665957"/>
    <w:rsid w:val="00666640"/>
    <w:rsid w:val="00666716"/>
    <w:rsid w:val="00666812"/>
    <w:rsid w:val="006668C2"/>
    <w:rsid w:val="00666946"/>
    <w:rsid w:val="00666FB1"/>
    <w:rsid w:val="006675DF"/>
    <w:rsid w:val="00667936"/>
    <w:rsid w:val="0067028D"/>
    <w:rsid w:val="00670428"/>
    <w:rsid w:val="006709B2"/>
    <w:rsid w:val="00671458"/>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14C"/>
    <w:rsid w:val="0067784B"/>
    <w:rsid w:val="00677B0F"/>
    <w:rsid w:val="00677C5D"/>
    <w:rsid w:val="00677E14"/>
    <w:rsid w:val="00677E6A"/>
    <w:rsid w:val="006801D8"/>
    <w:rsid w:val="00680DFF"/>
    <w:rsid w:val="006811BB"/>
    <w:rsid w:val="00681465"/>
    <w:rsid w:val="00681888"/>
    <w:rsid w:val="00681A2D"/>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E0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629"/>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E5B"/>
    <w:rsid w:val="006A6FEA"/>
    <w:rsid w:val="006A7147"/>
    <w:rsid w:val="006A7321"/>
    <w:rsid w:val="006A7784"/>
    <w:rsid w:val="006A7994"/>
    <w:rsid w:val="006A7BBA"/>
    <w:rsid w:val="006A7CC3"/>
    <w:rsid w:val="006B08DB"/>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482"/>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221"/>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B99"/>
    <w:rsid w:val="006C4D7F"/>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48"/>
    <w:rsid w:val="006D3E61"/>
    <w:rsid w:val="006D3F39"/>
    <w:rsid w:val="006D42CD"/>
    <w:rsid w:val="006D452D"/>
    <w:rsid w:val="006D4781"/>
    <w:rsid w:val="006D4969"/>
    <w:rsid w:val="006D546F"/>
    <w:rsid w:val="006D54B0"/>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6D74"/>
    <w:rsid w:val="006F7098"/>
    <w:rsid w:val="006F70A0"/>
    <w:rsid w:val="006F7103"/>
    <w:rsid w:val="006F7382"/>
    <w:rsid w:val="006F73EE"/>
    <w:rsid w:val="006F7855"/>
    <w:rsid w:val="006F7956"/>
    <w:rsid w:val="006F79BF"/>
    <w:rsid w:val="006F7CC8"/>
    <w:rsid w:val="00700181"/>
    <w:rsid w:val="0070056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3E89"/>
    <w:rsid w:val="00714814"/>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3E8"/>
    <w:rsid w:val="00725667"/>
    <w:rsid w:val="00726066"/>
    <w:rsid w:val="007263C2"/>
    <w:rsid w:val="00726807"/>
    <w:rsid w:val="007271E1"/>
    <w:rsid w:val="0072788E"/>
    <w:rsid w:val="00727CE0"/>
    <w:rsid w:val="00727DC3"/>
    <w:rsid w:val="007302DA"/>
    <w:rsid w:val="00730A00"/>
    <w:rsid w:val="00730A05"/>
    <w:rsid w:val="00730B12"/>
    <w:rsid w:val="00730CDA"/>
    <w:rsid w:val="00730F97"/>
    <w:rsid w:val="00731AF9"/>
    <w:rsid w:val="00731DA9"/>
    <w:rsid w:val="00731FA7"/>
    <w:rsid w:val="00732034"/>
    <w:rsid w:val="00732610"/>
    <w:rsid w:val="00732E7C"/>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8D"/>
    <w:rsid w:val="00743A65"/>
    <w:rsid w:val="00744116"/>
    <w:rsid w:val="00744372"/>
    <w:rsid w:val="00744636"/>
    <w:rsid w:val="0074474F"/>
    <w:rsid w:val="0074509D"/>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68"/>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2B9"/>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5D"/>
    <w:rsid w:val="007815ED"/>
    <w:rsid w:val="00781739"/>
    <w:rsid w:val="007818F8"/>
    <w:rsid w:val="007822CB"/>
    <w:rsid w:val="007828DD"/>
    <w:rsid w:val="00782E4E"/>
    <w:rsid w:val="00783086"/>
    <w:rsid w:val="0078368A"/>
    <w:rsid w:val="00783790"/>
    <w:rsid w:val="00783AC2"/>
    <w:rsid w:val="00783E87"/>
    <w:rsid w:val="00784361"/>
    <w:rsid w:val="00784463"/>
    <w:rsid w:val="00784790"/>
    <w:rsid w:val="0078546C"/>
    <w:rsid w:val="00785914"/>
    <w:rsid w:val="00785A67"/>
    <w:rsid w:val="0078631E"/>
    <w:rsid w:val="0078634C"/>
    <w:rsid w:val="00786C56"/>
    <w:rsid w:val="00786F1E"/>
    <w:rsid w:val="00787189"/>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FF6"/>
    <w:rsid w:val="007A5341"/>
    <w:rsid w:val="007A57ED"/>
    <w:rsid w:val="007A58E5"/>
    <w:rsid w:val="007A5997"/>
    <w:rsid w:val="007A5C72"/>
    <w:rsid w:val="007A5E6E"/>
    <w:rsid w:val="007A5F9E"/>
    <w:rsid w:val="007A653B"/>
    <w:rsid w:val="007A7D61"/>
    <w:rsid w:val="007A7EFF"/>
    <w:rsid w:val="007B0DB7"/>
    <w:rsid w:val="007B1039"/>
    <w:rsid w:val="007B10EE"/>
    <w:rsid w:val="007B11DA"/>
    <w:rsid w:val="007B130E"/>
    <w:rsid w:val="007B1407"/>
    <w:rsid w:val="007B14B0"/>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5DF"/>
    <w:rsid w:val="007C495E"/>
    <w:rsid w:val="007C49F6"/>
    <w:rsid w:val="007C4F50"/>
    <w:rsid w:val="007C4FAA"/>
    <w:rsid w:val="007C5257"/>
    <w:rsid w:val="007C54D6"/>
    <w:rsid w:val="007C60D1"/>
    <w:rsid w:val="007C6284"/>
    <w:rsid w:val="007C6608"/>
    <w:rsid w:val="007C6CA0"/>
    <w:rsid w:val="007C6EF8"/>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8E"/>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1B7"/>
    <w:rsid w:val="007E7284"/>
    <w:rsid w:val="007E746D"/>
    <w:rsid w:val="007E78BE"/>
    <w:rsid w:val="007E7A3F"/>
    <w:rsid w:val="007E7BC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D1B"/>
    <w:rsid w:val="007F6E98"/>
    <w:rsid w:val="007F70AB"/>
    <w:rsid w:val="007F7296"/>
    <w:rsid w:val="007F73B1"/>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B19"/>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A5B"/>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0F"/>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EB1"/>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7A5"/>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38B"/>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15"/>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C85"/>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402"/>
    <w:rsid w:val="008A269F"/>
    <w:rsid w:val="008A297A"/>
    <w:rsid w:val="008A2FBA"/>
    <w:rsid w:val="008A32F7"/>
    <w:rsid w:val="008A3493"/>
    <w:rsid w:val="008A35E8"/>
    <w:rsid w:val="008A3614"/>
    <w:rsid w:val="008A39A7"/>
    <w:rsid w:val="008A4040"/>
    <w:rsid w:val="008A4697"/>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1FA"/>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322"/>
    <w:rsid w:val="008C1494"/>
    <w:rsid w:val="008C186F"/>
    <w:rsid w:val="008C1A05"/>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3EE"/>
    <w:rsid w:val="008D1B51"/>
    <w:rsid w:val="008D2055"/>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2FB"/>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59F"/>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56"/>
    <w:rsid w:val="00911ECB"/>
    <w:rsid w:val="009122B7"/>
    <w:rsid w:val="0091256D"/>
    <w:rsid w:val="00912B42"/>
    <w:rsid w:val="00912DA6"/>
    <w:rsid w:val="009131A9"/>
    <w:rsid w:val="0091353C"/>
    <w:rsid w:val="00913977"/>
    <w:rsid w:val="00913D79"/>
    <w:rsid w:val="009141D1"/>
    <w:rsid w:val="00914203"/>
    <w:rsid w:val="00914C87"/>
    <w:rsid w:val="00915AB6"/>
    <w:rsid w:val="0091623E"/>
    <w:rsid w:val="009163F2"/>
    <w:rsid w:val="00916CEA"/>
    <w:rsid w:val="00916D91"/>
    <w:rsid w:val="00916DBE"/>
    <w:rsid w:val="00916E30"/>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7C6"/>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299"/>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D5C"/>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11"/>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33"/>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7AB"/>
    <w:rsid w:val="009C099D"/>
    <w:rsid w:val="009C0C35"/>
    <w:rsid w:val="009C1262"/>
    <w:rsid w:val="009C1504"/>
    <w:rsid w:val="009C180A"/>
    <w:rsid w:val="009C1B7D"/>
    <w:rsid w:val="009C1C78"/>
    <w:rsid w:val="009C2060"/>
    <w:rsid w:val="009C2278"/>
    <w:rsid w:val="009C2284"/>
    <w:rsid w:val="009C2F5E"/>
    <w:rsid w:val="009C307F"/>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58C"/>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259"/>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15"/>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EC"/>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4A1"/>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3A5"/>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33D"/>
    <w:rsid w:val="00A7134A"/>
    <w:rsid w:val="00A7212B"/>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440"/>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3C9A"/>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D6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1F6"/>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A0"/>
    <w:rsid w:val="00AE7FF7"/>
    <w:rsid w:val="00AF042E"/>
    <w:rsid w:val="00AF0701"/>
    <w:rsid w:val="00AF0EE7"/>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80D"/>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29C"/>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E18"/>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9B"/>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91C"/>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47F1A"/>
    <w:rsid w:val="00B5019C"/>
    <w:rsid w:val="00B50A63"/>
    <w:rsid w:val="00B51186"/>
    <w:rsid w:val="00B5171E"/>
    <w:rsid w:val="00B519D6"/>
    <w:rsid w:val="00B51C31"/>
    <w:rsid w:val="00B51CE8"/>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69C"/>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87F"/>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53F"/>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14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20B"/>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19A"/>
    <w:rsid w:val="00BD3428"/>
    <w:rsid w:val="00BD388B"/>
    <w:rsid w:val="00BD3C7F"/>
    <w:rsid w:val="00BD3CB2"/>
    <w:rsid w:val="00BD4455"/>
    <w:rsid w:val="00BD46E0"/>
    <w:rsid w:val="00BD470D"/>
    <w:rsid w:val="00BD4DB1"/>
    <w:rsid w:val="00BD5177"/>
    <w:rsid w:val="00BD5252"/>
    <w:rsid w:val="00BD56A9"/>
    <w:rsid w:val="00BD603D"/>
    <w:rsid w:val="00BD604C"/>
    <w:rsid w:val="00BD65A9"/>
    <w:rsid w:val="00BD67E5"/>
    <w:rsid w:val="00BD6CBF"/>
    <w:rsid w:val="00BD710E"/>
    <w:rsid w:val="00BD7578"/>
    <w:rsid w:val="00BD7659"/>
    <w:rsid w:val="00BD76A7"/>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77"/>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9AD"/>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D82"/>
    <w:rsid w:val="00C60EF0"/>
    <w:rsid w:val="00C60F72"/>
    <w:rsid w:val="00C61071"/>
    <w:rsid w:val="00C61901"/>
    <w:rsid w:val="00C619C4"/>
    <w:rsid w:val="00C61A4C"/>
    <w:rsid w:val="00C61D95"/>
    <w:rsid w:val="00C61EAB"/>
    <w:rsid w:val="00C61FC8"/>
    <w:rsid w:val="00C6200C"/>
    <w:rsid w:val="00C62A19"/>
    <w:rsid w:val="00C62BF3"/>
    <w:rsid w:val="00C62C89"/>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2D"/>
    <w:rsid w:val="00C658AB"/>
    <w:rsid w:val="00C661C5"/>
    <w:rsid w:val="00C663BF"/>
    <w:rsid w:val="00C6678F"/>
    <w:rsid w:val="00C66893"/>
    <w:rsid w:val="00C66F89"/>
    <w:rsid w:val="00C67020"/>
    <w:rsid w:val="00C67493"/>
    <w:rsid w:val="00C67EFD"/>
    <w:rsid w:val="00C70202"/>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B48"/>
    <w:rsid w:val="00CB2C64"/>
    <w:rsid w:val="00CB312B"/>
    <w:rsid w:val="00CB4087"/>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4D8E"/>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3B08"/>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8DF"/>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6FE"/>
    <w:rsid w:val="00D41BEB"/>
    <w:rsid w:val="00D41C3A"/>
    <w:rsid w:val="00D4200A"/>
    <w:rsid w:val="00D422FF"/>
    <w:rsid w:val="00D427F8"/>
    <w:rsid w:val="00D42D6A"/>
    <w:rsid w:val="00D42FF0"/>
    <w:rsid w:val="00D430CE"/>
    <w:rsid w:val="00D431E1"/>
    <w:rsid w:val="00D436AC"/>
    <w:rsid w:val="00D436D3"/>
    <w:rsid w:val="00D436DF"/>
    <w:rsid w:val="00D438E1"/>
    <w:rsid w:val="00D439E1"/>
    <w:rsid w:val="00D43ABA"/>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84"/>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ECA"/>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AC4"/>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228"/>
    <w:rsid w:val="00D75890"/>
    <w:rsid w:val="00D75902"/>
    <w:rsid w:val="00D75C1F"/>
    <w:rsid w:val="00D75E09"/>
    <w:rsid w:val="00D75E85"/>
    <w:rsid w:val="00D75E8E"/>
    <w:rsid w:val="00D75F1F"/>
    <w:rsid w:val="00D7606B"/>
    <w:rsid w:val="00D76BD4"/>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19"/>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432"/>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A04"/>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36D"/>
    <w:rsid w:val="00DC7525"/>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AF8"/>
    <w:rsid w:val="00DE2DC1"/>
    <w:rsid w:val="00DE32B1"/>
    <w:rsid w:val="00DE3456"/>
    <w:rsid w:val="00DE3C11"/>
    <w:rsid w:val="00DE3D7E"/>
    <w:rsid w:val="00DE40FE"/>
    <w:rsid w:val="00DE4144"/>
    <w:rsid w:val="00DE45C0"/>
    <w:rsid w:val="00DE4D8E"/>
    <w:rsid w:val="00DE50A2"/>
    <w:rsid w:val="00DE5540"/>
    <w:rsid w:val="00DE5700"/>
    <w:rsid w:val="00DE5A67"/>
    <w:rsid w:val="00DE6164"/>
    <w:rsid w:val="00DE6373"/>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6BE"/>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384"/>
    <w:rsid w:val="00E01979"/>
    <w:rsid w:val="00E01A2F"/>
    <w:rsid w:val="00E01A9C"/>
    <w:rsid w:val="00E01BAB"/>
    <w:rsid w:val="00E01F30"/>
    <w:rsid w:val="00E02610"/>
    <w:rsid w:val="00E02811"/>
    <w:rsid w:val="00E0291D"/>
    <w:rsid w:val="00E02F9A"/>
    <w:rsid w:val="00E039C2"/>
    <w:rsid w:val="00E03B76"/>
    <w:rsid w:val="00E040F8"/>
    <w:rsid w:val="00E041D8"/>
    <w:rsid w:val="00E04351"/>
    <w:rsid w:val="00E044B1"/>
    <w:rsid w:val="00E0525B"/>
    <w:rsid w:val="00E0525F"/>
    <w:rsid w:val="00E054CE"/>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E84"/>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AC6"/>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B07"/>
    <w:rsid w:val="00E26E1C"/>
    <w:rsid w:val="00E271AE"/>
    <w:rsid w:val="00E2762A"/>
    <w:rsid w:val="00E27648"/>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5B"/>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B5E"/>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2F0B"/>
    <w:rsid w:val="00E72FE4"/>
    <w:rsid w:val="00E7339F"/>
    <w:rsid w:val="00E73C44"/>
    <w:rsid w:val="00E73EED"/>
    <w:rsid w:val="00E741AA"/>
    <w:rsid w:val="00E741BF"/>
    <w:rsid w:val="00E74744"/>
    <w:rsid w:val="00E74D7F"/>
    <w:rsid w:val="00E75187"/>
    <w:rsid w:val="00E753E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87E63"/>
    <w:rsid w:val="00E901CA"/>
    <w:rsid w:val="00E90646"/>
    <w:rsid w:val="00E909C5"/>
    <w:rsid w:val="00E90BEC"/>
    <w:rsid w:val="00E91926"/>
    <w:rsid w:val="00E91AB4"/>
    <w:rsid w:val="00E91BFC"/>
    <w:rsid w:val="00E91C77"/>
    <w:rsid w:val="00E92012"/>
    <w:rsid w:val="00E92328"/>
    <w:rsid w:val="00E924CF"/>
    <w:rsid w:val="00E92C20"/>
    <w:rsid w:val="00E92F0F"/>
    <w:rsid w:val="00E92FB6"/>
    <w:rsid w:val="00E93573"/>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906"/>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683"/>
    <w:rsid w:val="00EA58B2"/>
    <w:rsid w:val="00EA5E3E"/>
    <w:rsid w:val="00EA5F80"/>
    <w:rsid w:val="00EA661F"/>
    <w:rsid w:val="00EA70F8"/>
    <w:rsid w:val="00EA71E5"/>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4"/>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6F7B"/>
    <w:rsid w:val="00EC7048"/>
    <w:rsid w:val="00EC73AE"/>
    <w:rsid w:val="00EC742D"/>
    <w:rsid w:val="00EC74FB"/>
    <w:rsid w:val="00EC763A"/>
    <w:rsid w:val="00EC76F7"/>
    <w:rsid w:val="00EC7777"/>
    <w:rsid w:val="00EC7806"/>
    <w:rsid w:val="00EC7B21"/>
    <w:rsid w:val="00EC7D3D"/>
    <w:rsid w:val="00ED0037"/>
    <w:rsid w:val="00ED0040"/>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878"/>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C94"/>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1DD8"/>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09F"/>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90D"/>
    <w:rsid w:val="00F32B51"/>
    <w:rsid w:val="00F32E38"/>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04"/>
    <w:rsid w:val="00F36187"/>
    <w:rsid w:val="00F36271"/>
    <w:rsid w:val="00F362F6"/>
    <w:rsid w:val="00F364DD"/>
    <w:rsid w:val="00F366C7"/>
    <w:rsid w:val="00F367AF"/>
    <w:rsid w:val="00F367CA"/>
    <w:rsid w:val="00F369FB"/>
    <w:rsid w:val="00F36D41"/>
    <w:rsid w:val="00F3736F"/>
    <w:rsid w:val="00F40466"/>
    <w:rsid w:val="00F40715"/>
    <w:rsid w:val="00F4087C"/>
    <w:rsid w:val="00F409D3"/>
    <w:rsid w:val="00F4129E"/>
    <w:rsid w:val="00F41311"/>
    <w:rsid w:val="00F41C1F"/>
    <w:rsid w:val="00F41EA7"/>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6CD"/>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37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83C"/>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0C2C"/>
    <w:rsid w:val="00FA1646"/>
    <w:rsid w:val="00FA1997"/>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196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0ECB"/>
    <w:rsid w:val="00FC1093"/>
    <w:rsid w:val="00FC10AB"/>
    <w:rsid w:val="00FC165F"/>
    <w:rsid w:val="00FC19E0"/>
    <w:rsid w:val="00FC1A86"/>
    <w:rsid w:val="00FC1CEA"/>
    <w:rsid w:val="00FC1DF8"/>
    <w:rsid w:val="00FC23E0"/>
    <w:rsid w:val="00FC27AF"/>
    <w:rsid w:val="00FC2D0E"/>
    <w:rsid w:val="00FC2ED6"/>
    <w:rsid w:val="00FC31BA"/>
    <w:rsid w:val="00FC3348"/>
    <w:rsid w:val="00FC36F2"/>
    <w:rsid w:val="00FC3749"/>
    <w:rsid w:val="00FC3847"/>
    <w:rsid w:val="00FC3A9A"/>
    <w:rsid w:val="00FC3B19"/>
    <w:rsid w:val="00FC41A0"/>
    <w:rsid w:val="00FC42A3"/>
    <w:rsid w:val="00FC488D"/>
    <w:rsid w:val="00FC493B"/>
    <w:rsid w:val="00FC4984"/>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5F51"/>
    <w:rsid w:val="00FD6342"/>
    <w:rsid w:val="00FD6371"/>
    <w:rsid w:val="00FD638D"/>
    <w:rsid w:val="00FD663E"/>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29"/>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E3D"/>
    <w:rsid w:val="00FF6158"/>
    <w:rsid w:val="00FF6198"/>
    <w:rsid w:val="00FF6712"/>
    <w:rsid w:val="00FF6AAE"/>
    <w:rsid w:val="00FF6D8D"/>
    <w:rsid w:val="00FF7AD6"/>
    <w:rsid w:val="00FF7CBC"/>
    <w:rsid w:val="00FF7D6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402"/>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49961">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47BF0741-2CE0-4375-A859-40A477F00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1c6e7719-fcdf-43d9-93c1-f401bd4c4107"/>
    <ds:schemaRef ds:uri="http://purl.org/dc/terms/"/>
    <ds:schemaRef ds:uri="http://purl.org/dc/elements/1.1/"/>
    <ds:schemaRef ds:uri="a3e265ce-35e5-406a-a577-2d283f2c1c3a"/>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1541</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3</cp:revision>
  <cp:lastPrinted>2011-08-03T09:36:00Z</cp:lastPrinted>
  <dcterms:created xsi:type="dcterms:W3CDTF">2025-02-07T08:15:00Z</dcterms:created>
  <dcterms:modified xsi:type="dcterms:W3CDTF">2025-02-07T08:16:00Z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